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B" w:rsidRDefault="00F2011F" w:rsidP="00F2011F">
      <w:pPr>
        <w:jc w:val="center"/>
        <w:rPr>
          <w:rFonts w:ascii="Arial" w:hAnsi="Arial" w:cs="Arial"/>
          <w:b/>
        </w:rPr>
      </w:pPr>
      <w:r w:rsidRPr="00591EE4">
        <w:rPr>
          <w:rFonts w:ascii="Arial" w:hAnsi="Arial" w:cs="Arial"/>
          <w:b/>
        </w:rPr>
        <w:t>COMUNICAZIONI</w:t>
      </w:r>
      <w:r w:rsidR="00591EE4">
        <w:rPr>
          <w:rFonts w:ascii="Arial" w:hAnsi="Arial" w:cs="Arial"/>
          <w:b/>
        </w:rPr>
        <w:t xml:space="preserve"> DEL</w:t>
      </w:r>
      <w:r w:rsidRPr="00591EE4">
        <w:rPr>
          <w:rFonts w:ascii="Arial" w:hAnsi="Arial" w:cs="Arial"/>
          <w:b/>
        </w:rPr>
        <w:t xml:space="preserve"> DIRETTORE GENERALE </w:t>
      </w:r>
      <w:r w:rsidR="00591EE4">
        <w:rPr>
          <w:rFonts w:ascii="Arial" w:hAnsi="Arial" w:cs="Arial"/>
          <w:b/>
        </w:rPr>
        <w:t xml:space="preserve">NELLA SEDUTA DEL CONSIGLIO </w:t>
      </w:r>
      <w:proofErr w:type="spellStart"/>
      <w:r w:rsidR="00591EE4">
        <w:rPr>
          <w:rFonts w:ascii="Arial" w:hAnsi="Arial" w:cs="Arial"/>
          <w:b/>
        </w:rPr>
        <w:t>DI</w:t>
      </w:r>
      <w:proofErr w:type="spellEnd"/>
      <w:r w:rsidR="00591EE4">
        <w:rPr>
          <w:rFonts w:ascii="Arial" w:hAnsi="Arial" w:cs="Arial"/>
          <w:b/>
        </w:rPr>
        <w:t xml:space="preserve"> AMMINISTRAZIONE DEL </w:t>
      </w:r>
      <w:r w:rsidR="00D76A59">
        <w:rPr>
          <w:rFonts w:ascii="Arial" w:hAnsi="Arial" w:cs="Arial"/>
          <w:b/>
        </w:rPr>
        <w:t>9 OTTOBRE</w:t>
      </w:r>
      <w:r w:rsidR="00591EE4">
        <w:rPr>
          <w:rFonts w:ascii="Arial" w:hAnsi="Arial" w:cs="Arial"/>
          <w:b/>
        </w:rPr>
        <w:t xml:space="preserve"> </w:t>
      </w:r>
      <w:r w:rsidRPr="00591EE4">
        <w:rPr>
          <w:rFonts w:ascii="Arial" w:hAnsi="Arial" w:cs="Arial"/>
          <w:b/>
        </w:rPr>
        <w:t>2020</w:t>
      </w:r>
    </w:p>
    <w:p w:rsidR="00BD29D8" w:rsidRPr="00591EE4" w:rsidRDefault="00BD29D8" w:rsidP="00F2011F">
      <w:pPr>
        <w:jc w:val="center"/>
        <w:rPr>
          <w:rFonts w:ascii="Arial" w:hAnsi="Arial" w:cs="Arial"/>
          <w:b/>
        </w:rPr>
      </w:pPr>
    </w:p>
    <w:p w:rsidR="00F2011F" w:rsidRPr="00591EE4" w:rsidRDefault="00F2011F" w:rsidP="00591EE4">
      <w:pPr>
        <w:spacing w:after="0"/>
        <w:ind w:left="567" w:hanging="567"/>
        <w:jc w:val="both"/>
        <w:rPr>
          <w:rFonts w:ascii="Arial" w:hAnsi="Arial" w:cs="Arial"/>
        </w:rPr>
      </w:pPr>
      <w:r w:rsidRPr="00591EE4">
        <w:rPr>
          <w:rFonts w:ascii="Arial" w:hAnsi="Arial" w:cs="Arial"/>
          <w:b/>
        </w:rPr>
        <w:t>1)</w:t>
      </w:r>
      <w:r w:rsidRPr="00591EE4">
        <w:rPr>
          <w:rFonts w:ascii="Arial" w:hAnsi="Arial" w:cs="Arial"/>
          <w:b/>
        </w:rPr>
        <w:tab/>
      </w:r>
      <w:r w:rsidRPr="00591EE4">
        <w:rPr>
          <w:rFonts w:ascii="Arial" w:hAnsi="Arial" w:cs="Arial"/>
        </w:rPr>
        <w:t>Il Direttore Generale illustra al Consiglio di Amministrazione le azioni intraprese, ai sensi del</w:t>
      </w:r>
      <w:r w:rsidR="00BD29D8">
        <w:rPr>
          <w:rFonts w:ascii="Arial" w:hAnsi="Arial" w:cs="Arial"/>
        </w:rPr>
        <w:t xml:space="preserve"> combinato disposto dell'articolo 87, comma 1, lettera a) del </w:t>
      </w:r>
      <w:r w:rsidRPr="00591EE4">
        <w:rPr>
          <w:rFonts w:ascii="Arial" w:hAnsi="Arial" w:cs="Arial"/>
        </w:rPr>
        <w:t xml:space="preserve">Decreto Legge </w:t>
      </w:r>
      <w:r w:rsidR="00250B79">
        <w:rPr>
          <w:rFonts w:ascii="Arial" w:hAnsi="Arial" w:cs="Arial"/>
        </w:rPr>
        <w:t>17 marzo</w:t>
      </w:r>
      <w:r w:rsidRPr="00591EE4">
        <w:rPr>
          <w:rFonts w:ascii="Arial" w:hAnsi="Arial" w:cs="Arial"/>
        </w:rPr>
        <w:t xml:space="preserve"> 2020, numero </w:t>
      </w:r>
      <w:r w:rsidR="00250B79">
        <w:rPr>
          <w:rFonts w:ascii="Arial" w:hAnsi="Arial" w:cs="Arial"/>
        </w:rPr>
        <w:t>1</w:t>
      </w:r>
      <w:r w:rsidRPr="00591EE4">
        <w:rPr>
          <w:rFonts w:ascii="Arial" w:hAnsi="Arial" w:cs="Arial"/>
        </w:rPr>
        <w:t>8,</w:t>
      </w:r>
      <w:r w:rsidR="00BD29D8">
        <w:rPr>
          <w:rFonts w:ascii="Arial" w:hAnsi="Arial" w:cs="Arial"/>
        </w:rPr>
        <w:t xml:space="preserve"> </w:t>
      </w:r>
      <w:r w:rsidRPr="00591EE4">
        <w:rPr>
          <w:rFonts w:ascii="Arial" w:hAnsi="Arial" w:cs="Arial"/>
        </w:rPr>
        <w:t xml:space="preserve">che contiene </w:t>
      </w:r>
      <w:r w:rsidR="00591EE4">
        <w:rPr>
          <w:rFonts w:ascii="Arial" w:hAnsi="Arial" w:cs="Arial"/>
        </w:rPr>
        <w:t>"</w:t>
      </w:r>
      <w:r w:rsidR="00250B79" w:rsidRPr="00250B79">
        <w:rPr>
          <w:rFonts w:ascii="Arial" w:hAnsi="Arial" w:cs="Arial"/>
          <w:b/>
          <w:i/>
        </w:rPr>
        <w:t>Misure di potenziamento del Servizio sanitario nazionale e di sostegno economico per famiglie, lavoratori e imprese connesse all'emergenza epidemiologica da COVID-19</w:t>
      </w:r>
      <w:r w:rsidR="00250B79">
        <w:rPr>
          <w:rFonts w:ascii="Arial" w:hAnsi="Arial" w:cs="Arial"/>
        </w:rPr>
        <w:t>"</w:t>
      </w:r>
      <w:r w:rsidR="00887D83">
        <w:rPr>
          <w:rFonts w:ascii="Arial" w:hAnsi="Arial" w:cs="Arial"/>
        </w:rPr>
        <w:t xml:space="preserve">, convertito, con modificazioni, </w:t>
      </w:r>
      <w:r w:rsidR="00BD29D8">
        <w:rPr>
          <w:rFonts w:ascii="Arial" w:hAnsi="Arial" w:cs="Arial"/>
        </w:rPr>
        <w:t xml:space="preserve">dalla Legge </w:t>
      </w:r>
      <w:r w:rsidR="00BD29D8" w:rsidRPr="00591EE4">
        <w:rPr>
          <w:rFonts w:ascii="Arial" w:hAnsi="Arial" w:cs="Arial"/>
        </w:rPr>
        <w:t xml:space="preserve"> </w:t>
      </w:r>
      <w:r w:rsidR="00BD29D8">
        <w:rPr>
          <w:rFonts w:ascii="Arial" w:hAnsi="Arial" w:cs="Arial"/>
        </w:rPr>
        <w:t>2</w:t>
      </w:r>
      <w:r w:rsidR="00250B79">
        <w:rPr>
          <w:rFonts w:ascii="Arial" w:hAnsi="Arial" w:cs="Arial"/>
        </w:rPr>
        <w:t xml:space="preserve">4 aprile 2020, numero 27, </w:t>
      </w:r>
      <w:r w:rsidR="00887D83">
        <w:rPr>
          <w:rFonts w:ascii="Arial" w:hAnsi="Arial" w:cs="Arial"/>
        </w:rPr>
        <w:t xml:space="preserve">e </w:t>
      </w:r>
      <w:r w:rsidRPr="00591EE4">
        <w:rPr>
          <w:rFonts w:ascii="Arial" w:hAnsi="Arial" w:cs="Arial"/>
        </w:rPr>
        <w:t>d</w:t>
      </w:r>
      <w:r w:rsidR="00BD29D8">
        <w:rPr>
          <w:rFonts w:ascii="Arial" w:hAnsi="Arial" w:cs="Arial"/>
        </w:rPr>
        <w:t>e</w:t>
      </w:r>
      <w:r w:rsidRPr="00591EE4">
        <w:rPr>
          <w:rFonts w:ascii="Arial" w:hAnsi="Arial" w:cs="Arial"/>
        </w:rPr>
        <w:t xml:space="preserve">ll’articolo 263 del Decreto Legge 19 maggio 2020, numero 34, che contiene </w:t>
      </w:r>
      <w:r w:rsidR="00591EE4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Misure urgenti in materia di salute, sostegno al lavoro e all’economia, nonché di politiche sociali connesse all’emergenza epidemiologica da COVID 19</w:t>
      </w:r>
      <w:r w:rsidR="00591EE4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, convertito, con modificazioni, dalla Legge 17 luglio 2020, numero 77, al fine di garantire la graduale ripresa delle attività lavorative </w:t>
      </w:r>
      <w:r w:rsidR="00591EE4">
        <w:rPr>
          <w:rFonts w:ascii="Arial" w:hAnsi="Arial" w:cs="Arial"/>
        </w:rPr>
        <w:t>sia n</w:t>
      </w:r>
      <w:r w:rsidRPr="00591EE4">
        <w:rPr>
          <w:rFonts w:ascii="Arial" w:hAnsi="Arial" w:cs="Arial"/>
        </w:rPr>
        <w:t>ell</w:t>
      </w:r>
      <w:r w:rsidR="00591EE4">
        <w:rPr>
          <w:rFonts w:ascii="Arial" w:hAnsi="Arial" w:cs="Arial"/>
        </w:rPr>
        <w:t>a "</w:t>
      </w:r>
      <w:r w:rsidR="00591EE4" w:rsidRPr="00591EE4">
        <w:rPr>
          <w:rFonts w:ascii="Arial" w:hAnsi="Arial" w:cs="Arial"/>
          <w:b/>
          <w:i/>
        </w:rPr>
        <w:t>Amministrazione Central</w:t>
      </w:r>
      <w:r w:rsidRPr="00591EE4">
        <w:rPr>
          <w:rFonts w:ascii="Arial" w:hAnsi="Arial" w:cs="Arial"/>
          <w:b/>
          <w:i/>
        </w:rPr>
        <w:t>e</w:t>
      </w:r>
      <w:r w:rsidR="00591EE4">
        <w:rPr>
          <w:rFonts w:ascii="Arial" w:hAnsi="Arial" w:cs="Arial"/>
        </w:rPr>
        <w:t>" che nelle "</w:t>
      </w:r>
      <w:r w:rsidR="00591EE4" w:rsidRPr="00591EE4">
        <w:rPr>
          <w:rFonts w:ascii="Arial" w:hAnsi="Arial" w:cs="Arial"/>
          <w:b/>
          <w:i/>
        </w:rPr>
        <w:t>Strutture di Ricerca</w:t>
      </w:r>
      <w:r w:rsidR="00591EE4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</w:t>
      </w:r>
      <w:r w:rsidR="00591EE4">
        <w:rPr>
          <w:rFonts w:ascii="Arial" w:hAnsi="Arial" w:cs="Arial"/>
        </w:rPr>
        <w:t>dell</w:t>
      </w:r>
      <w:r w:rsidRPr="00591EE4">
        <w:rPr>
          <w:rFonts w:ascii="Arial" w:hAnsi="Arial" w:cs="Arial"/>
        </w:rPr>
        <w:t xml:space="preserve">o </w:t>
      </w:r>
      <w:r w:rsidR="00591EE4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Istituto Nazionale di Astrofisica</w:t>
      </w:r>
      <w:r w:rsidR="00591EE4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>.</w:t>
      </w:r>
    </w:p>
    <w:p w:rsidR="00F2011F" w:rsidRPr="00591EE4" w:rsidRDefault="00F2011F" w:rsidP="00591EE4">
      <w:pPr>
        <w:spacing w:after="0"/>
        <w:ind w:left="567" w:hanging="567"/>
        <w:jc w:val="both"/>
        <w:rPr>
          <w:rFonts w:ascii="Arial" w:hAnsi="Arial" w:cs="Arial"/>
        </w:rPr>
      </w:pPr>
      <w:r w:rsidRPr="00591EE4">
        <w:rPr>
          <w:rFonts w:ascii="Arial" w:hAnsi="Arial" w:cs="Arial"/>
        </w:rPr>
        <w:tab/>
      </w:r>
      <w:r w:rsidR="00591EE4">
        <w:rPr>
          <w:rFonts w:ascii="Arial" w:hAnsi="Arial" w:cs="Arial"/>
        </w:rPr>
        <w:t>Si allegano, a tal fine</w:t>
      </w:r>
      <w:r w:rsidRPr="00591EE4">
        <w:rPr>
          <w:rFonts w:ascii="Arial" w:hAnsi="Arial" w:cs="Arial"/>
        </w:rPr>
        <w:t xml:space="preserve">: </w:t>
      </w:r>
    </w:p>
    <w:p w:rsidR="00F2011F" w:rsidRPr="00591EE4" w:rsidRDefault="00591EE4" w:rsidP="00250B79">
      <w:pPr>
        <w:pStyle w:val="Paragrafoelenco"/>
        <w:numPr>
          <w:ilvl w:val="0"/>
          <w:numId w:val="5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F2011F" w:rsidRPr="00591EE4">
        <w:rPr>
          <w:rFonts w:ascii="Arial" w:hAnsi="Arial" w:cs="Arial"/>
        </w:rPr>
        <w:t>nota circolare del</w:t>
      </w:r>
      <w:r w:rsidR="00887D83">
        <w:rPr>
          <w:rFonts w:ascii="Arial" w:hAnsi="Arial" w:cs="Arial"/>
        </w:rPr>
        <w:t xml:space="preserve"> 28</w:t>
      </w:r>
      <w:r w:rsidR="00F2011F" w:rsidRPr="00591EE4">
        <w:rPr>
          <w:rFonts w:ascii="Arial" w:hAnsi="Arial" w:cs="Arial"/>
        </w:rPr>
        <w:t xml:space="preserve"> settembre 2020, numero di protocollo </w:t>
      </w:r>
      <w:r w:rsidR="00887D83">
        <w:rPr>
          <w:rFonts w:ascii="Arial" w:hAnsi="Arial" w:cs="Arial"/>
        </w:rPr>
        <w:t>5111;</w:t>
      </w:r>
    </w:p>
    <w:p w:rsidR="00F2011F" w:rsidRPr="00591EE4" w:rsidRDefault="00887D83" w:rsidP="00250B79">
      <w:pPr>
        <w:pStyle w:val="Paragrafoelenco"/>
        <w:numPr>
          <w:ilvl w:val="0"/>
          <w:numId w:val="5"/>
        </w:num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591EE4">
        <w:rPr>
          <w:rFonts w:ascii="Arial" w:hAnsi="Arial" w:cs="Arial"/>
        </w:rPr>
        <w:t xml:space="preserve"> "</w:t>
      </w:r>
      <w:r w:rsidR="00F2011F" w:rsidRPr="00591EE4">
        <w:rPr>
          <w:rFonts w:ascii="Arial" w:hAnsi="Arial" w:cs="Arial"/>
          <w:b/>
          <w:i/>
        </w:rPr>
        <w:t xml:space="preserve">Linee </w:t>
      </w:r>
      <w:r w:rsidR="00591EE4" w:rsidRPr="00591EE4">
        <w:rPr>
          <w:rFonts w:ascii="Arial" w:hAnsi="Arial" w:cs="Arial"/>
          <w:b/>
          <w:i/>
        </w:rPr>
        <w:t>G</w:t>
      </w:r>
      <w:r w:rsidR="00F2011F" w:rsidRPr="00591EE4">
        <w:rPr>
          <w:rFonts w:ascii="Arial" w:hAnsi="Arial" w:cs="Arial"/>
          <w:b/>
          <w:i/>
        </w:rPr>
        <w:t>uida</w:t>
      </w:r>
      <w:r w:rsidR="00591EE4" w:rsidRPr="00591EE4">
        <w:rPr>
          <w:rFonts w:ascii="Arial" w:hAnsi="Arial" w:cs="Arial"/>
          <w:b/>
          <w:i/>
        </w:rPr>
        <w:t xml:space="preserve"> </w:t>
      </w:r>
      <w:r w:rsidR="00F2011F" w:rsidRPr="00591EE4">
        <w:rPr>
          <w:rFonts w:ascii="Arial" w:hAnsi="Arial" w:cs="Arial"/>
          <w:b/>
          <w:i/>
        </w:rPr>
        <w:t>operative per i lavoratori e le lavoratrici dello Istituto Nazionale di Astrofisica</w:t>
      </w:r>
      <w:r w:rsidR="00591EE4" w:rsidRPr="00591EE4">
        <w:rPr>
          <w:rFonts w:ascii="Arial" w:hAnsi="Arial" w:cs="Arial"/>
        </w:rPr>
        <w:t>"</w:t>
      </w:r>
      <w:r w:rsidR="00591EE4">
        <w:rPr>
          <w:rFonts w:ascii="Arial" w:hAnsi="Arial" w:cs="Arial"/>
        </w:rPr>
        <w:t>, con le annesse "</w:t>
      </w:r>
      <w:r w:rsidR="00591EE4" w:rsidRPr="00591EE4">
        <w:rPr>
          <w:rFonts w:ascii="Arial" w:hAnsi="Arial" w:cs="Arial"/>
          <w:b/>
          <w:i/>
        </w:rPr>
        <w:t>M</w:t>
      </w:r>
      <w:r w:rsidR="00F2011F" w:rsidRPr="00591EE4">
        <w:rPr>
          <w:rFonts w:ascii="Arial" w:hAnsi="Arial" w:cs="Arial"/>
          <w:b/>
          <w:i/>
        </w:rPr>
        <w:t xml:space="preserve">isure per il contrasto e il contenimento della diffusione del </w:t>
      </w:r>
      <w:r w:rsidR="00591EE4" w:rsidRPr="00591EE4">
        <w:rPr>
          <w:rFonts w:ascii="Arial" w:hAnsi="Arial" w:cs="Arial"/>
          <w:b/>
          <w:i/>
        </w:rPr>
        <w:t>V</w:t>
      </w:r>
      <w:r w:rsidR="00F2011F" w:rsidRPr="00591EE4">
        <w:rPr>
          <w:rFonts w:ascii="Arial" w:hAnsi="Arial" w:cs="Arial"/>
          <w:b/>
          <w:i/>
        </w:rPr>
        <w:t>irus Sars-CoV-2</w:t>
      </w:r>
      <w:r w:rsidR="00591EE4">
        <w:rPr>
          <w:rFonts w:ascii="Arial" w:hAnsi="Arial" w:cs="Arial"/>
        </w:rPr>
        <w:t>"</w:t>
      </w:r>
      <w:r w:rsidR="00F2011F" w:rsidRPr="00591EE4">
        <w:rPr>
          <w:rFonts w:ascii="Arial" w:hAnsi="Arial" w:cs="Arial"/>
        </w:rPr>
        <w:t>;</w:t>
      </w:r>
    </w:p>
    <w:p w:rsidR="00250B79" w:rsidRDefault="00887D83" w:rsidP="00250B79">
      <w:pPr>
        <w:pStyle w:val="Paragrafoelenco"/>
        <w:numPr>
          <w:ilvl w:val="0"/>
          <w:numId w:val="5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591EE4">
        <w:rPr>
          <w:rFonts w:ascii="Arial" w:hAnsi="Arial" w:cs="Arial"/>
        </w:rPr>
        <w:t>"</w:t>
      </w:r>
      <w:r>
        <w:rPr>
          <w:rFonts w:ascii="Arial" w:hAnsi="Arial" w:cs="Arial"/>
          <w:b/>
          <w:i/>
        </w:rPr>
        <w:t>Secondo P</w:t>
      </w:r>
      <w:r w:rsidR="00F2011F" w:rsidRPr="00591EE4">
        <w:rPr>
          <w:rFonts w:ascii="Arial" w:hAnsi="Arial" w:cs="Arial"/>
          <w:b/>
          <w:i/>
        </w:rPr>
        <w:t>rotocollo di Implementazione</w:t>
      </w:r>
      <w:r w:rsidR="00591EE4" w:rsidRPr="00591EE4">
        <w:rPr>
          <w:rFonts w:ascii="Arial" w:hAnsi="Arial" w:cs="Arial"/>
        </w:rPr>
        <w:t>"</w:t>
      </w:r>
      <w:r w:rsidR="00F2011F" w:rsidRPr="00591EE4">
        <w:rPr>
          <w:rFonts w:ascii="Arial" w:hAnsi="Arial" w:cs="Arial"/>
        </w:rPr>
        <w:t>,</w:t>
      </w:r>
      <w:r w:rsidR="00591EE4">
        <w:rPr>
          <w:rFonts w:ascii="Arial" w:hAnsi="Arial" w:cs="Arial"/>
        </w:rPr>
        <w:t xml:space="preserve"> con le annesse "</w:t>
      </w:r>
      <w:r w:rsidR="00F2011F" w:rsidRPr="00591EE4">
        <w:rPr>
          <w:rFonts w:ascii="Arial" w:hAnsi="Arial" w:cs="Arial"/>
          <w:b/>
          <w:i/>
        </w:rPr>
        <w:t xml:space="preserve">Misure per il contrasto e il contenimento della diffusione del </w:t>
      </w:r>
      <w:r>
        <w:rPr>
          <w:rFonts w:ascii="Arial" w:hAnsi="Arial" w:cs="Arial"/>
          <w:b/>
          <w:i/>
        </w:rPr>
        <w:t>V</w:t>
      </w:r>
      <w:r w:rsidR="00F2011F" w:rsidRPr="00591EE4">
        <w:rPr>
          <w:rFonts w:ascii="Arial" w:hAnsi="Arial" w:cs="Arial"/>
          <w:b/>
          <w:i/>
        </w:rPr>
        <w:t>irus Sars-CoV-2</w:t>
      </w:r>
      <w:r w:rsidR="00591EE4">
        <w:rPr>
          <w:rFonts w:ascii="Arial" w:hAnsi="Arial" w:cs="Arial"/>
        </w:rPr>
        <w:t>"</w:t>
      </w:r>
      <w:r w:rsidR="00250B79">
        <w:rPr>
          <w:rFonts w:ascii="Arial" w:hAnsi="Arial" w:cs="Arial"/>
        </w:rPr>
        <w:t>;</w:t>
      </w:r>
    </w:p>
    <w:p w:rsidR="00F2011F" w:rsidRDefault="00250B79" w:rsidP="00250B79">
      <w:pPr>
        <w:pStyle w:val="Paragrafoelenco"/>
        <w:numPr>
          <w:ilvl w:val="0"/>
          <w:numId w:val="5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 "</w:t>
      </w:r>
      <w:r w:rsidRPr="00250B79">
        <w:rPr>
          <w:rFonts w:ascii="Arial" w:hAnsi="Arial" w:cs="Arial"/>
          <w:b/>
          <w:i/>
        </w:rPr>
        <w:t>Protocollo di implementazione delle attività svolte in Musei, Archivi e Biblioteche</w:t>
      </w:r>
      <w:r>
        <w:rPr>
          <w:rFonts w:ascii="Arial" w:hAnsi="Arial" w:cs="Arial"/>
        </w:rPr>
        <w:t>"</w:t>
      </w:r>
      <w:r w:rsidR="00591EE4">
        <w:rPr>
          <w:rFonts w:ascii="Arial" w:hAnsi="Arial" w:cs="Arial"/>
        </w:rPr>
        <w:t>.</w:t>
      </w:r>
    </w:p>
    <w:p w:rsidR="00E66006" w:rsidRDefault="00E66006" w:rsidP="00E66006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 Direttore Generale fa</w:t>
      </w:r>
      <w:r w:rsidR="00250B79">
        <w:rPr>
          <w:rFonts w:ascii="Arial" w:hAnsi="Arial" w:cs="Arial"/>
        </w:rPr>
        <w:t xml:space="preserve">, inoltre, </w:t>
      </w:r>
      <w:r>
        <w:rPr>
          <w:rFonts w:ascii="Arial" w:hAnsi="Arial" w:cs="Arial"/>
        </w:rPr>
        <w:t xml:space="preserve">presente che, </w:t>
      </w:r>
      <w:r w:rsidR="00250B79">
        <w:rPr>
          <w:rFonts w:ascii="Arial" w:hAnsi="Arial" w:cs="Arial"/>
        </w:rPr>
        <w:t xml:space="preserve">in data </w:t>
      </w:r>
      <w:r w:rsidR="00250B79" w:rsidRPr="00250B79">
        <w:rPr>
          <w:rFonts w:ascii="Arial" w:hAnsi="Arial" w:cs="Arial"/>
          <w:b/>
        </w:rPr>
        <w:t>28 settembre 2020</w:t>
      </w:r>
      <w:r w:rsidR="00250B79">
        <w:rPr>
          <w:rFonts w:ascii="Arial" w:hAnsi="Arial" w:cs="Arial"/>
        </w:rPr>
        <w:t>, i documenti di cui alle precedenti lettere b), c) e d), sono stati approvati e sottoscritti  dalle Organizzazioni Sindacali maggiormente rappresentative a livello nazionale, che hanno, peraltro, v</w:t>
      </w:r>
      <w:r>
        <w:rPr>
          <w:rFonts w:ascii="Arial" w:hAnsi="Arial" w:cs="Arial"/>
        </w:rPr>
        <w:t>alutat</w:t>
      </w:r>
      <w:r w:rsidR="00250B7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molto positivamente </w:t>
      </w:r>
      <w:r w:rsidR="00250B79">
        <w:rPr>
          <w:rFonts w:ascii="Arial" w:hAnsi="Arial" w:cs="Arial"/>
        </w:rPr>
        <w:t xml:space="preserve">l'operato della Amministrazione, </w:t>
      </w:r>
      <w:r>
        <w:rPr>
          <w:rFonts w:ascii="Arial" w:hAnsi="Arial" w:cs="Arial"/>
        </w:rPr>
        <w:t>espr</w:t>
      </w:r>
      <w:r w:rsidR="00250B79">
        <w:rPr>
          <w:rFonts w:ascii="Arial" w:hAnsi="Arial" w:cs="Arial"/>
        </w:rPr>
        <w:t xml:space="preserve">imendo, in tal senso, </w:t>
      </w:r>
      <w:r>
        <w:rPr>
          <w:rFonts w:ascii="Arial" w:hAnsi="Arial" w:cs="Arial"/>
        </w:rPr>
        <w:t xml:space="preserve">il loro più vivo apprezzamento. </w:t>
      </w:r>
    </w:p>
    <w:p w:rsidR="00E66006" w:rsidRPr="00591EE4" w:rsidRDefault="00E66006" w:rsidP="00E66006">
      <w:pPr>
        <w:spacing w:after="0"/>
        <w:ind w:left="567" w:hanging="567"/>
        <w:jc w:val="both"/>
        <w:rPr>
          <w:rFonts w:ascii="Arial" w:hAnsi="Arial" w:cs="Arial"/>
        </w:rPr>
      </w:pPr>
    </w:p>
    <w:p w:rsidR="00591EE4" w:rsidRDefault="00F2011F" w:rsidP="00591EE4">
      <w:pPr>
        <w:spacing w:after="0"/>
        <w:ind w:left="567" w:hanging="567"/>
        <w:jc w:val="both"/>
        <w:rPr>
          <w:rFonts w:ascii="Arial" w:hAnsi="Arial" w:cs="Arial"/>
        </w:rPr>
      </w:pPr>
      <w:r w:rsidRPr="00591EE4">
        <w:rPr>
          <w:rFonts w:ascii="Arial" w:hAnsi="Arial" w:cs="Arial"/>
          <w:b/>
        </w:rPr>
        <w:t>2)</w:t>
      </w:r>
      <w:r w:rsidRPr="00591EE4">
        <w:rPr>
          <w:rFonts w:ascii="Arial" w:hAnsi="Arial" w:cs="Arial"/>
          <w:b/>
        </w:rPr>
        <w:tab/>
      </w:r>
      <w:r w:rsidRPr="00591EE4">
        <w:rPr>
          <w:rFonts w:ascii="Arial" w:hAnsi="Arial" w:cs="Arial"/>
        </w:rPr>
        <w:t>Il Direttore Generale informa il Consiglio di Amministrazione che</w:t>
      </w:r>
      <w:r w:rsidR="00317F06" w:rsidRPr="00591EE4">
        <w:rPr>
          <w:rFonts w:ascii="Arial" w:hAnsi="Arial" w:cs="Arial"/>
        </w:rPr>
        <w:t>,</w:t>
      </w:r>
      <w:r w:rsidRPr="00591EE4">
        <w:rPr>
          <w:rFonts w:ascii="Arial" w:hAnsi="Arial" w:cs="Arial"/>
          <w:b/>
        </w:rPr>
        <w:t xml:space="preserve"> </w:t>
      </w:r>
      <w:r w:rsidRPr="00591EE4">
        <w:rPr>
          <w:rFonts w:ascii="Arial" w:hAnsi="Arial" w:cs="Arial"/>
        </w:rPr>
        <w:t>nella Gazzetta Ufficiale della Repubblica Italiana, Quarta Serie Speciale "</w:t>
      </w:r>
      <w:r w:rsidRPr="00591EE4">
        <w:rPr>
          <w:rFonts w:ascii="Arial" w:hAnsi="Arial" w:cs="Arial"/>
          <w:b/>
          <w:i/>
        </w:rPr>
        <w:t>Concorsi ed Esami</w:t>
      </w:r>
      <w:r w:rsidRPr="00591EE4">
        <w:rPr>
          <w:rFonts w:ascii="Arial" w:hAnsi="Arial" w:cs="Arial"/>
        </w:rPr>
        <w:t>", del 4 settembre 2020, numero 69, sono stati pubblica</w:t>
      </w:r>
      <w:r w:rsidR="00DD5A8E" w:rsidRPr="00591EE4">
        <w:rPr>
          <w:rFonts w:ascii="Arial" w:hAnsi="Arial" w:cs="Arial"/>
        </w:rPr>
        <w:t xml:space="preserve">ti gli </w:t>
      </w:r>
      <w:r w:rsidR="00591EE4">
        <w:rPr>
          <w:rFonts w:ascii="Arial" w:hAnsi="Arial" w:cs="Arial"/>
        </w:rPr>
        <w:t>"</w:t>
      </w:r>
      <w:r w:rsidR="00DD5A8E" w:rsidRPr="00591EE4">
        <w:rPr>
          <w:rFonts w:ascii="Arial" w:hAnsi="Arial" w:cs="Arial"/>
          <w:b/>
          <w:i/>
        </w:rPr>
        <w:t>Avvisi</w:t>
      </w:r>
      <w:r w:rsidR="00591EE4">
        <w:rPr>
          <w:rFonts w:ascii="Arial" w:hAnsi="Arial" w:cs="Arial"/>
        </w:rPr>
        <w:t>"</w:t>
      </w:r>
      <w:r w:rsidR="00317F06" w:rsidRPr="00591EE4">
        <w:rPr>
          <w:rFonts w:ascii="Arial" w:hAnsi="Arial" w:cs="Arial"/>
        </w:rPr>
        <w:t xml:space="preserve"> </w:t>
      </w:r>
      <w:r w:rsidR="00591EE4">
        <w:rPr>
          <w:rFonts w:ascii="Arial" w:hAnsi="Arial" w:cs="Arial"/>
        </w:rPr>
        <w:t>relativi a</w:t>
      </w:r>
      <w:r w:rsidR="00317F06" w:rsidRPr="00591EE4">
        <w:rPr>
          <w:rFonts w:ascii="Arial" w:hAnsi="Arial" w:cs="Arial"/>
        </w:rPr>
        <w:t>lle</w:t>
      </w:r>
      <w:r w:rsidR="00DD5A8E" w:rsidRPr="00591EE4">
        <w:rPr>
          <w:rFonts w:ascii="Arial" w:hAnsi="Arial" w:cs="Arial"/>
        </w:rPr>
        <w:t xml:space="preserve"> seguenti procedure concorsuali</w:t>
      </w:r>
      <w:r w:rsidR="00591EE4">
        <w:rPr>
          <w:rFonts w:ascii="Arial" w:hAnsi="Arial" w:cs="Arial"/>
        </w:rPr>
        <w:t>:</w:t>
      </w:r>
    </w:p>
    <w:p w:rsidR="00F2011F" w:rsidRPr="00591EE4" w:rsidRDefault="00591EE4" w:rsidP="00591EE4">
      <w:p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DD5A8E" w:rsidRPr="00591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D5A8E" w:rsidRPr="00591EE4">
        <w:rPr>
          <w:rFonts w:ascii="Arial" w:hAnsi="Arial" w:cs="Arial"/>
        </w:rPr>
        <w:t>Concorso pubblico nazionale, per soli titoli, ai fini della copertura di un posto di "</w:t>
      </w:r>
      <w:r w:rsidR="00DD5A8E" w:rsidRPr="00591EE4">
        <w:rPr>
          <w:rFonts w:ascii="Arial" w:hAnsi="Arial" w:cs="Arial"/>
          <w:b/>
          <w:i/>
        </w:rPr>
        <w:t>Dirigente di Ricerca</w:t>
      </w:r>
      <w:r w:rsidR="00DD5A8E" w:rsidRPr="00591EE4">
        <w:rPr>
          <w:rFonts w:ascii="Arial" w:hAnsi="Arial" w:cs="Arial"/>
        </w:rPr>
        <w:t>", Primo Livello Professionale, con contratto di lavoro a tempo indeterminato e regime di impegno a tempo pieno, per le esigenze della "</w:t>
      </w:r>
      <w:r w:rsidR="00DD5A8E" w:rsidRPr="00591EE4">
        <w:rPr>
          <w:rFonts w:ascii="Arial" w:hAnsi="Arial" w:cs="Arial"/>
          <w:b/>
          <w:i/>
        </w:rPr>
        <w:t>Macroarea 3</w:t>
      </w:r>
      <w:r w:rsidR="00DD5A8E" w:rsidRPr="00591EE4">
        <w:rPr>
          <w:rFonts w:ascii="Arial" w:hAnsi="Arial" w:cs="Arial"/>
        </w:rPr>
        <w:t xml:space="preserve">", in attuazione di quanto previsto dalle Delibere del Consiglio di Amministrazione dello </w:t>
      </w:r>
      <w:r>
        <w:rPr>
          <w:rFonts w:ascii="Arial" w:hAnsi="Arial" w:cs="Arial"/>
        </w:rPr>
        <w:t>"</w:t>
      </w:r>
      <w:r w:rsidR="00DD5A8E" w:rsidRPr="00591EE4">
        <w:rPr>
          <w:rFonts w:ascii="Arial" w:hAnsi="Arial" w:cs="Arial"/>
          <w:b/>
          <w:i/>
        </w:rPr>
        <w:t>Istituto Nazionale di Astrofisica</w:t>
      </w:r>
      <w:r>
        <w:rPr>
          <w:rFonts w:ascii="Arial" w:hAnsi="Arial" w:cs="Arial"/>
        </w:rPr>
        <w:t>"</w:t>
      </w:r>
      <w:r w:rsidR="00DD5A8E" w:rsidRPr="00591EE4">
        <w:rPr>
          <w:rFonts w:ascii="Arial" w:hAnsi="Arial" w:cs="Arial"/>
        </w:rPr>
        <w:t xml:space="preserve"> del 20 novembre 2018, numero 99, e del 5 giugno 2020;</w:t>
      </w:r>
    </w:p>
    <w:p w:rsidR="00DD5A8E" w:rsidRDefault="00591EE4" w:rsidP="00591EE4">
      <w:p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DD5A8E" w:rsidRPr="00591EE4">
        <w:rPr>
          <w:rFonts w:ascii="Arial" w:hAnsi="Arial" w:cs="Arial"/>
        </w:rPr>
        <w:t>Concorso pubblico nazionale, per titoli ed esami, ai fini della copertura, per le esigenze dello "</w:t>
      </w:r>
      <w:r w:rsidR="00DD5A8E" w:rsidRPr="00591EE4">
        <w:rPr>
          <w:rFonts w:ascii="Arial" w:hAnsi="Arial" w:cs="Arial"/>
          <w:b/>
          <w:i/>
        </w:rPr>
        <w:t>Istituto Nazionale di Astrofisica</w:t>
      </w:r>
      <w:r w:rsidR="00DD5A8E" w:rsidRPr="00591EE4">
        <w:rPr>
          <w:rFonts w:ascii="Arial" w:hAnsi="Arial" w:cs="Arial"/>
        </w:rPr>
        <w:t>", di undici posti di "</w:t>
      </w:r>
      <w:r w:rsidR="00DD5A8E" w:rsidRPr="00591EE4">
        <w:rPr>
          <w:rFonts w:ascii="Arial" w:hAnsi="Arial" w:cs="Arial"/>
          <w:b/>
          <w:i/>
        </w:rPr>
        <w:t>Collaboratore Tecnico degli Enti di Ricerca</w:t>
      </w:r>
      <w:r w:rsidR="00DD5A8E" w:rsidRPr="00591EE4">
        <w:rPr>
          <w:rFonts w:ascii="Arial" w:hAnsi="Arial" w:cs="Arial"/>
        </w:rPr>
        <w:t>", Sesto Livello Professionale, con contratto di lavoro a tempo indeterminato e regime di impegno a tempo pieno</w:t>
      </w:r>
      <w:r w:rsidR="00E66006">
        <w:rPr>
          <w:rFonts w:ascii="Arial" w:hAnsi="Arial" w:cs="Arial"/>
        </w:rPr>
        <w:t xml:space="preserve">, che è stato indetto, in attuazione </w:t>
      </w:r>
      <w:r w:rsidR="00E66006">
        <w:rPr>
          <w:rFonts w:ascii="Arial" w:eastAsia="Arial" w:hAnsi="Arial" w:cs="Arial"/>
          <w:color w:val="000000"/>
        </w:rPr>
        <w:t>di quanto previsto dal "</w:t>
      </w:r>
      <w:r w:rsidR="00E66006">
        <w:rPr>
          <w:rFonts w:ascii="Arial" w:eastAsia="Arial" w:hAnsi="Arial" w:cs="Arial"/>
          <w:b/>
          <w:i/>
          <w:color w:val="000000"/>
        </w:rPr>
        <w:t>Piano di Attività dello Istituto Nazionale di Astrofisica per il Triennio 2019-2021</w:t>
      </w:r>
      <w:r w:rsidR="00E66006">
        <w:rPr>
          <w:rFonts w:ascii="Arial" w:eastAsia="Arial" w:hAnsi="Arial" w:cs="Arial"/>
          <w:color w:val="000000"/>
        </w:rPr>
        <w:t>", comprensivo del "</w:t>
      </w:r>
      <w:r w:rsidR="00E66006">
        <w:rPr>
          <w:rFonts w:ascii="Arial" w:eastAsia="Arial" w:hAnsi="Arial" w:cs="Arial"/>
          <w:b/>
          <w:i/>
          <w:color w:val="000000"/>
        </w:rPr>
        <w:t>Piano delle Attività Scientifiche e di Ricerca</w:t>
      </w:r>
      <w:r w:rsidR="00E66006">
        <w:rPr>
          <w:rFonts w:ascii="Arial" w:eastAsia="Arial" w:hAnsi="Arial" w:cs="Arial"/>
          <w:color w:val="000000"/>
        </w:rPr>
        <w:t>", della "</w:t>
      </w:r>
      <w:r w:rsidR="00E66006">
        <w:rPr>
          <w:rFonts w:ascii="Arial" w:eastAsia="Arial" w:hAnsi="Arial" w:cs="Arial"/>
          <w:b/>
          <w:i/>
          <w:color w:val="000000"/>
        </w:rPr>
        <w:t>Consistenza dello</w:t>
      </w:r>
      <w:r w:rsidR="00E66006">
        <w:rPr>
          <w:rFonts w:ascii="Arial" w:eastAsia="Arial" w:hAnsi="Arial" w:cs="Arial"/>
          <w:b/>
          <w:i/>
        </w:rPr>
        <w:t xml:space="preserve"> </w:t>
      </w:r>
      <w:r w:rsidR="00E66006">
        <w:rPr>
          <w:rFonts w:ascii="Arial" w:eastAsia="Arial" w:hAnsi="Arial" w:cs="Arial"/>
          <w:b/>
          <w:i/>
          <w:color w:val="000000"/>
        </w:rPr>
        <w:t>Organico</w:t>
      </w:r>
      <w:r w:rsidR="00E66006">
        <w:rPr>
          <w:rFonts w:ascii="Arial" w:eastAsia="Arial" w:hAnsi="Arial" w:cs="Arial"/>
          <w:color w:val="000000"/>
        </w:rPr>
        <w:t>", del "</w:t>
      </w:r>
      <w:r w:rsidR="00E66006">
        <w:rPr>
          <w:rFonts w:ascii="Arial" w:eastAsia="Arial" w:hAnsi="Arial" w:cs="Arial"/>
          <w:b/>
          <w:i/>
          <w:color w:val="000000"/>
        </w:rPr>
        <w:t>Piano di Fabbisogno del Personale</w:t>
      </w:r>
      <w:r w:rsidR="00E66006">
        <w:rPr>
          <w:rFonts w:ascii="Arial" w:eastAsia="Arial" w:hAnsi="Arial" w:cs="Arial"/>
          <w:color w:val="000000"/>
        </w:rPr>
        <w:t>" e del "</w:t>
      </w:r>
      <w:r w:rsidR="00E66006">
        <w:rPr>
          <w:rFonts w:ascii="Arial" w:eastAsia="Arial" w:hAnsi="Arial" w:cs="Arial"/>
          <w:b/>
          <w:i/>
          <w:color w:val="000000"/>
        </w:rPr>
        <w:t>Piano di Reclutamento e di Assunzioni</w:t>
      </w:r>
      <w:r w:rsidR="00E66006">
        <w:rPr>
          <w:rFonts w:ascii="Arial" w:eastAsia="Arial" w:hAnsi="Arial" w:cs="Arial"/>
          <w:color w:val="000000"/>
        </w:rPr>
        <w:t>"</w:t>
      </w:r>
      <w:r w:rsidR="00DD5A8E" w:rsidRPr="00591EE4">
        <w:rPr>
          <w:rFonts w:ascii="Arial" w:hAnsi="Arial" w:cs="Arial"/>
        </w:rPr>
        <w:t>.</w:t>
      </w:r>
    </w:p>
    <w:p w:rsidR="00987706" w:rsidRDefault="00591EE4" w:rsidP="00591EE4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Direttore Generale fa, altresì, presente, che</w:t>
      </w:r>
      <w:r w:rsidR="00987706">
        <w:rPr>
          <w:rFonts w:ascii="Arial" w:hAnsi="Arial" w:cs="Arial"/>
        </w:rPr>
        <w:t>:</w:t>
      </w:r>
    </w:p>
    <w:p w:rsidR="00987706" w:rsidRDefault="00987706" w:rsidP="00987706">
      <w:pPr>
        <w:pStyle w:val="Paragrafoelenco"/>
        <w:numPr>
          <w:ilvl w:val="0"/>
          <w:numId w:val="4"/>
        </w:numPr>
        <w:spacing w:after="0"/>
        <w:ind w:left="1134" w:hanging="567"/>
        <w:jc w:val="both"/>
        <w:rPr>
          <w:rFonts w:ascii="Arial" w:hAnsi="Arial" w:cs="Arial"/>
        </w:rPr>
      </w:pPr>
      <w:r w:rsidRPr="00987706">
        <w:rPr>
          <w:rFonts w:ascii="Arial" w:hAnsi="Arial" w:cs="Arial"/>
        </w:rPr>
        <w:t>contest</w:t>
      </w:r>
      <w:r>
        <w:rPr>
          <w:rFonts w:ascii="Arial" w:hAnsi="Arial" w:cs="Arial"/>
        </w:rPr>
        <w:t>u</w:t>
      </w:r>
      <w:r w:rsidRPr="00987706">
        <w:rPr>
          <w:rFonts w:ascii="Arial" w:hAnsi="Arial" w:cs="Arial"/>
        </w:rPr>
        <w:t xml:space="preserve">almente </w:t>
      </w:r>
      <w:r>
        <w:rPr>
          <w:rFonts w:ascii="Arial" w:hAnsi="Arial" w:cs="Arial"/>
        </w:rPr>
        <w:t xml:space="preserve">alla pubblicazione </w:t>
      </w:r>
      <w:r w:rsidRPr="00591EE4">
        <w:rPr>
          <w:rFonts w:ascii="Arial" w:hAnsi="Arial" w:cs="Arial"/>
        </w:rPr>
        <w:t>nella Gazzetta Ufficiale della Repubblica Italiana</w:t>
      </w:r>
      <w:r>
        <w:rPr>
          <w:rFonts w:ascii="Arial" w:hAnsi="Arial" w:cs="Arial"/>
        </w:rPr>
        <w:t xml:space="preserve"> dei predetti "</w:t>
      </w:r>
      <w:r w:rsidRPr="00987706">
        <w:rPr>
          <w:rFonts w:ascii="Arial" w:hAnsi="Arial" w:cs="Arial"/>
          <w:b/>
          <w:i/>
        </w:rPr>
        <w:t>Avvisi</w:t>
      </w:r>
      <w:r>
        <w:rPr>
          <w:rFonts w:ascii="Arial" w:hAnsi="Arial" w:cs="Arial"/>
        </w:rPr>
        <w:t>", i "</w:t>
      </w:r>
      <w:r w:rsidRPr="00987706">
        <w:rPr>
          <w:rFonts w:ascii="Arial" w:hAnsi="Arial" w:cs="Arial"/>
          <w:b/>
          <w:i/>
        </w:rPr>
        <w:t>Bandi di Concorso</w:t>
      </w:r>
      <w:r>
        <w:rPr>
          <w:rFonts w:ascii="Arial" w:hAnsi="Arial" w:cs="Arial"/>
        </w:rPr>
        <w:t>" integrali sono stati pubblicati sul "</w:t>
      </w:r>
      <w:r w:rsidRPr="00987706">
        <w:rPr>
          <w:rFonts w:ascii="Arial" w:hAnsi="Arial" w:cs="Arial"/>
          <w:b/>
          <w:i/>
        </w:rPr>
        <w:t>Sito Web Istituzionale</w:t>
      </w:r>
      <w:r>
        <w:rPr>
          <w:rFonts w:ascii="Arial" w:hAnsi="Arial" w:cs="Arial"/>
        </w:rPr>
        <w:t>";</w:t>
      </w:r>
    </w:p>
    <w:p w:rsidR="00591EE4" w:rsidRPr="00987706" w:rsidRDefault="00987706" w:rsidP="00987706">
      <w:pPr>
        <w:pStyle w:val="Paragrafoelenco"/>
        <w:numPr>
          <w:ilvl w:val="0"/>
          <w:numId w:val="4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</w:t>
      </w:r>
      <w:r w:rsidR="00591EE4" w:rsidRPr="00987706">
        <w:rPr>
          <w:rFonts w:ascii="Arial" w:hAnsi="Arial" w:cs="Arial"/>
        </w:rPr>
        <w:t xml:space="preserve"> termine di presentazione delle domande di </w:t>
      </w:r>
      <w:r>
        <w:rPr>
          <w:rFonts w:ascii="Arial" w:hAnsi="Arial" w:cs="Arial"/>
        </w:rPr>
        <w:t>partecipazione alle predette procedure concorsuali</w:t>
      </w:r>
      <w:r w:rsidR="00591EE4" w:rsidRPr="00987706">
        <w:rPr>
          <w:rFonts w:ascii="Arial" w:hAnsi="Arial" w:cs="Arial"/>
        </w:rPr>
        <w:t xml:space="preserve"> </w:t>
      </w:r>
      <w:r w:rsidR="00250B79">
        <w:rPr>
          <w:rFonts w:ascii="Arial" w:hAnsi="Arial" w:cs="Arial"/>
        </w:rPr>
        <w:t xml:space="preserve">è </w:t>
      </w:r>
      <w:r w:rsidR="00591EE4" w:rsidRPr="00987706">
        <w:rPr>
          <w:rFonts w:ascii="Arial" w:hAnsi="Arial" w:cs="Arial"/>
        </w:rPr>
        <w:t>scad</w:t>
      </w:r>
      <w:r w:rsidR="00250B79">
        <w:rPr>
          <w:rFonts w:ascii="Arial" w:hAnsi="Arial" w:cs="Arial"/>
        </w:rPr>
        <w:t>uto</w:t>
      </w:r>
      <w:r w:rsidR="00591EE4" w:rsidRPr="00987706">
        <w:rPr>
          <w:rFonts w:ascii="Arial" w:hAnsi="Arial" w:cs="Arial"/>
        </w:rPr>
        <w:t xml:space="preserve"> il </w:t>
      </w:r>
      <w:r w:rsidR="00591EE4" w:rsidRPr="00987706">
        <w:rPr>
          <w:rFonts w:ascii="Arial" w:hAnsi="Arial" w:cs="Arial"/>
          <w:b/>
          <w:u w:val="single"/>
        </w:rPr>
        <w:t>5 ottobre 2020</w:t>
      </w:r>
      <w:r>
        <w:rPr>
          <w:rFonts w:ascii="Arial" w:hAnsi="Arial" w:cs="Arial"/>
        </w:rPr>
        <w:t>.</w:t>
      </w:r>
    </w:p>
    <w:p w:rsidR="00591EE4" w:rsidRPr="00591EE4" w:rsidRDefault="00591EE4" w:rsidP="00591EE4">
      <w:pPr>
        <w:spacing w:after="0"/>
        <w:ind w:left="1134" w:hanging="567"/>
        <w:jc w:val="both"/>
        <w:rPr>
          <w:rFonts w:ascii="Arial" w:hAnsi="Arial" w:cs="Arial"/>
        </w:rPr>
      </w:pPr>
    </w:p>
    <w:p w:rsidR="00F2011F" w:rsidRPr="00591EE4" w:rsidRDefault="00DD5A8E" w:rsidP="00987706">
      <w:pPr>
        <w:spacing w:after="0"/>
        <w:ind w:left="567" w:hanging="567"/>
        <w:jc w:val="both"/>
        <w:rPr>
          <w:rFonts w:ascii="Arial" w:hAnsi="Arial" w:cs="Arial"/>
        </w:rPr>
      </w:pPr>
      <w:bookmarkStart w:id="0" w:name="_GoBack"/>
      <w:bookmarkEnd w:id="0"/>
      <w:r w:rsidRPr="00591EE4">
        <w:rPr>
          <w:rFonts w:ascii="Arial" w:hAnsi="Arial" w:cs="Arial"/>
          <w:b/>
        </w:rPr>
        <w:t>3)</w:t>
      </w:r>
      <w:r w:rsidRPr="00591EE4">
        <w:rPr>
          <w:rFonts w:ascii="Arial" w:hAnsi="Arial" w:cs="Arial"/>
          <w:b/>
        </w:rPr>
        <w:tab/>
      </w:r>
      <w:r w:rsidRPr="00591EE4">
        <w:rPr>
          <w:rFonts w:ascii="Arial" w:hAnsi="Arial" w:cs="Arial"/>
        </w:rPr>
        <w:t xml:space="preserve">Il Direttore Generale informa il Consiglio di Amministrazione che, con Determina Direttoriale del 20 giugno 2020, numero 96, è stato costituito un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Gruppo di Lavoro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per lo svolgimento di attività di supporto al Settore I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Bilancio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dello Ufficio II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Gestione Bilancio, Contratti e Appalti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della Direzione Generale, al fine di garantire il necessario supporto </w:t>
      </w:r>
      <w:r w:rsidR="00987706">
        <w:rPr>
          <w:rFonts w:ascii="Arial" w:hAnsi="Arial" w:cs="Arial"/>
        </w:rPr>
        <w:t xml:space="preserve">                        </w:t>
      </w:r>
      <w:r w:rsidRPr="00591EE4">
        <w:rPr>
          <w:rFonts w:ascii="Arial" w:hAnsi="Arial" w:cs="Arial"/>
        </w:rPr>
        <w:t>tecnico-amministrativo finalizzato alla predisposizione di provvedimenti di variazione e storni di bilancio</w:t>
      </w:r>
      <w:r w:rsidR="00987706">
        <w:rPr>
          <w:rFonts w:ascii="Arial" w:hAnsi="Arial" w:cs="Arial"/>
        </w:rPr>
        <w:t xml:space="preserve">, </w:t>
      </w:r>
      <w:r w:rsidRPr="00591EE4">
        <w:rPr>
          <w:rFonts w:ascii="Arial" w:hAnsi="Arial" w:cs="Arial"/>
        </w:rPr>
        <w:t>così composto:</w:t>
      </w:r>
    </w:p>
    <w:p w:rsidR="00DD5A8E" w:rsidRPr="00591EE4" w:rsidRDefault="00DD5A8E" w:rsidP="00987706">
      <w:pPr>
        <w:pStyle w:val="Paragrafoelenco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 w:rsidRPr="00591EE4">
        <w:rPr>
          <w:rFonts w:ascii="Arial" w:hAnsi="Arial" w:cs="Arial"/>
        </w:rPr>
        <w:t>Ing</w:t>
      </w:r>
      <w:r w:rsidR="00987706">
        <w:rPr>
          <w:rFonts w:ascii="Arial" w:hAnsi="Arial" w:cs="Arial"/>
        </w:rPr>
        <w:t>egnere</w:t>
      </w:r>
      <w:r w:rsidRPr="00591EE4">
        <w:rPr>
          <w:rFonts w:ascii="Arial" w:hAnsi="Arial" w:cs="Arial"/>
        </w:rPr>
        <w:t xml:space="preserve"> </w:t>
      </w:r>
      <w:r w:rsidRPr="00591EE4">
        <w:rPr>
          <w:rFonts w:ascii="Arial" w:hAnsi="Arial" w:cs="Arial"/>
          <w:b/>
        </w:rPr>
        <w:t>Stefano GIOVANNINI</w:t>
      </w:r>
      <w:r w:rsidRPr="00591EE4">
        <w:rPr>
          <w:rFonts w:ascii="Arial" w:hAnsi="Arial" w:cs="Arial"/>
        </w:rPr>
        <w:t xml:space="preserve">, inquadrato nel Profilo di Primo Tecnologo, Secondo Livello Professionale, nella sua qualità di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Responsabile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del </w:t>
      </w:r>
      <w:r w:rsidR="00987706">
        <w:rPr>
          <w:rFonts w:ascii="Arial" w:hAnsi="Arial" w:cs="Arial"/>
        </w:rPr>
        <w:t>"</w:t>
      </w:r>
      <w:r w:rsidRPr="00987706">
        <w:rPr>
          <w:rFonts w:ascii="Arial" w:hAnsi="Arial" w:cs="Arial"/>
          <w:b/>
          <w:i/>
        </w:rPr>
        <w:t>Servizio di Staff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della Direzione Generale denominato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Controllo di Gestione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, con le funzioni di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Coordinatore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>;</w:t>
      </w:r>
    </w:p>
    <w:p w:rsidR="00DD5A8E" w:rsidRPr="00591EE4" w:rsidRDefault="00DD5A8E" w:rsidP="00987706">
      <w:pPr>
        <w:pStyle w:val="Paragrafoelenco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 w:rsidRPr="00591EE4">
        <w:rPr>
          <w:rFonts w:ascii="Arial" w:hAnsi="Arial" w:cs="Arial"/>
        </w:rPr>
        <w:t xml:space="preserve">Dottore </w:t>
      </w:r>
      <w:r w:rsidRPr="00591EE4">
        <w:rPr>
          <w:rFonts w:ascii="Arial" w:hAnsi="Arial" w:cs="Arial"/>
          <w:b/>
        </w:rPr>
        <w:t>Elvio VELARDO</w:t>
      </w:r>
      <w:r w:rsidRPr="00591EE4">
        <w:rPr>
          <w:rFonts w:ascii="Arial" w:hAnsi="Arial" w:cs="Arial"/>
        </w:rPr>
        <w:t xml:space="preserve">, inquadrato nel Profilo di Collaboratore di Amministrazione, Quinto Livello Professionale, ed in servizio presso lo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Istituto di Radioastronomia di Bologna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con le funzioni di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Responsabile Amministrativo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>;</w:t>
      </w:r>
    </w:p>
    <w:p w:rsidR="00DD5A8E" w:rsidRPr="00591EE4" w:rsidRDefault="00DD5A8E" w:rsidP="00987706">
      <w:pPr>
        <w:pStyle w:val="Paragrafoelenco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 w:rsidRPr="00591EE4">
        <w:rPr>
          <w:rFonts w:ascii="Arial" w:hAnsi="Arial" w:cs="Arial"/>
        </w:rPr>
        <w:t xml:space="preserve">Signora </w:t>
      </w:r>
      <w:r w:rsidRPr="00591EE4">
        <w:rPr>
          <w:rFonts w:ascii="Arial" w:hAnsi="Arial" w:cs="Arial"/>
          <w:b/>
        </w:rPr>
        <w:t>Silvestra SMERALDI</w:t>
      </w:r>
      <w:r w:rsidRPr="00591EE4">
        <w:rPr>
          <w:rFonts w:ascii="Arial" w:hAnsi="Arial" w:cs="Arial"/>
        </w:rPr>
        <w:t>, inquadrata nel Profilo di Funzionario di Amministrazione, Quarto Livello Professional</w:t>
      </w:r>
      <w:r w:rsidR="00317F06" w:rsidRPr="00591EE4">
        <w:rPr>
          <w:rFonts w:ascii="Arial" w:hAnsi="Arial" w:cs="Arial"/>
        </w:rPr>
        <w:t>e</w:t>
      </w:r>
      <w:r w:rsidRPr="00591EE4">
        <w:rPr>
          <w:rFonts w:ascii="Arial" w:hAnsi="Arial" w:cs="Arial"/>
        </w:rPr>
        <w:t xml:space="preserve">, ed in servizio presso lo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 xml:space="preserve">Osservatorio Astronomico di </w:t>
      </w:r>
      <w:proofErr w:type="spellStart"/>
      <w:r w:rsidRPr="00591EE4">
        <w:rPr>
          <w:rFonts w:ascii="Arial" w:hAnsi="Arial" w:cs="Arial"/>
          <w:b/>
          <w:i/>
        </w:rPr>
        <w:t>Arcetri</w:t>
      </w:r>
      <w:proofErr w:type="spellEnd"/>
      <w:r w:rsidR="00987706">
        <w:rPr>
          <w:rFonts w:ascii="Arial" w:hAnsi="Arial" w:cs="Arial"/>
        </w:rPr>
        <w:t xml:space="preserve">", con Sede a Firenze, </w:t>
      </w:r>
      <w:r w:rsidR="00317F06" w:rsidRPr="00591EE4">
        <w:rPr>
          <w:rFonts w:ascii="Arial" w:hAnsi="Arial" w:cs="Arial"/>
        </w:rPr>
        <w:t>con le f</w:t>
      </w:r>
      <w:r w:rsidRPr="00591EE4">
        <w:rPr>
          <w:rFonts w:ascii="Arial" w:hAnsi="Arial" w:cs="Arial"/>
        </w:rPr>
        <w:t xml:space="preserve">unzioni di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Economo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e di </w:t>
      </w:r>
      <w:r w:rsidR="00987706">
        <w:rPr>
          <w:rFonts w:ascii="Arial" w:hAnsi="Arial" w:cs="Arial"/>
        </w:rPr>
        <w:t>R</w:t>
      </w:r>
      <w:r w:rsidRPr="00591EE4">
        <w:rPr>
          <w:rFonts w:ascii="Arial" w:hAnsi="Arial" w:cs="Arial"/>
        </w:rPr>
        <w:t xml:space="preserve">esponsabile del Settore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Bilancio ed Economato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>;</w:t>
      </w:r>
    </w:p>
    <w:p w:rsidR="00DD5A8E" w:rsidRDefault="00317F06" w:rsidP="00987706">
      <w:pPr>
        <w:pStyle w:val="Paragrafoelenco"/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591EE4">
        <w:rPr>
          <w:rFonts w:ascii="Arial" w:hAnsi="Arial" w:cs="Arial"/>
        </w:rPr>
        <w:t xml:space="preserve">Dottore </w:t>
      </w:r>
      <w:r w:rsidRPr="00591EE4">
        <w:rPr>
          <w:rFonts w:ascii="Arial" w:hAnsi="Arial" w:cs="Arial"/>
          <w:b/>
        </w:rPr>
        <w:t>Lorenzo MONET</w:t>
      </w:r>
      <w:r w:rsidRPr="00591EE4">
        <w:rPr>
          <w:rFonts w:ascii="Arial" w:hAnsi="Arial" w:cs="Arial"/>
        </w:rPr>
        <w:t xml:space="preserve">, inquadrato nel Profilo di Funzionario di Amministrazione, Quarto Livello Professionale, ed in servizio presso lo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Osservatorio Astronomico di Trieste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con le funzioni di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Economo Cassiere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 xml:space="preserve"> e di Responsabile dell’Ufficio 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  <w:b/>
          <w:i/>
        </w:rPr>
        <w:t>Bilancio</w:t>
      </w:r>
      <w:r w:rsidR="00987706">
        <w:rPr>
          <w:rFonts w:ascii="Arial" w:hAnsi="Arial" w:cs="Arial"/>
        </w:rPr>
        <w:t>"</w:t>
      </w:r>
      <w:r w:rsidRPr="00591EE4">
        <w:rPr>
          <w:rFonts w:ascii="Arial" w:hAnsi="Arial" w:cs="Arial"/>
        </w:rPr>
        <w:t>.</w:t>
      </w:r>
    </w:p>
    <w:p w:rsidR="00987706" w:rsidRDefault="00987706" w:rsidP="00987706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Direttore Generale fa presente che il predetto "</w:t>
      </w:r>
      <w:r w:rsidRPr="00987706">
        <w:rPr>
          <w:rFonts w:ascii="Arial" w:hAnsi="Arial" w:cs="Arial"/>
          <w:b/>
          <w:i/>
        </w:rPr>
        <w:t>Gruppo di Lavoro</w:t>
      </w:r>
      <w:r>
        <w:rPr>
          <w:rFonts w:ascii="Arial" w:hAnsi="Arial" w:cs="Arial"/>
        </w:rPr>
        <w:t xml:space="preserve">" ha operato molto bene,  </w:t>
      </w:r>
      <w:r w:rsidR="00256B85">
        <w:rPr>
          <w:rFonts w:ascii="Arial" w:hAnsi="Arial" w:cs="Arial"/>
        </w:rPr>
        <w:t>predisponendo, in tempi relativamente brevi e con un buon livello qualitativo, numerosi provvedimenti, che hanno consentito di trasferire alle "</w:t>
      </w:r>
      <w:r w:rsidR="00256B85" w:rsidRPr="00256B85">
        <w:rPr>
          <w:rFonts w:ascii="Arial" w:hAnsi="Arial" w:cs="Arial"/>
          <w:b/>
          <w:i/>
        </w:rPr>
        <w:t>Strutture di Ricerca</w:t>
      </w:r>
      <w:r w:rsidR="00256B85">
        <w:rPr>
          <w:rFonts w:ascii="Arial" w:hAnsi="Arial" w:cs="Arial"/>
        </w:rPr>
        <w:t xml:space="preserve">" i fondi necessari per la prosecuzione di numerosi Progetti di Ricerca e di </w:t>
      </w:r>
      <w:r>
        <w:rPr>
          <w:rFonts w:ascii="Arial" w:hAnsi="Arial" w:cs="Arial"/>
        </w:rPr>
        <w:t>smalt</w:t>
      </w:r>
      <w:r w:rsidR="00256B85">
        <w:rPr>
          <w:rFonts w:ascii="Arial" w:hAnsi="Arial" w:cs="Arial"/>
        </w:rPr>
        <w:t>ire</w:t>
      </w:r>
      <w:r>
        <w:rPr>
          <w:rFonts w:ascii="Arial" w:hAnsi="Arial" w:cs="Arial"/>
        </w:rPr>
        <w:t xml:space="preserve">, almeno in parte, </w:t>
      </w:r>
      <w:r w:rsidR="00256B85">
        <w:rPr>
          <w:rFonts w:ascii="Arial" w:hAnsi="Arial" w:cs="Arial"/>
        </w:rPr>
        <w:t xml:space="preserve">il lavoro </w:t>
      </w:r>
      <w:r>
        <w:rPr>
          <w:rFonts w:ascii="Arial" w:hAnsi="Arial" w:cs="Arial"/>
        </w:rPr>
        <w:t>arretrato</w:t>
      </w:r>
      <w:r w:rsidR="00256B85">
        <w:rPr>
          <w:rFonts w:ascii="Arial" w:hAnsi="Arial" w:cs="Arial"/>
        </w:rPr>
        <w:t xml:space="preserve">. </w:t>
      </w:r>
    </w:p>
    <w:p w:rsidR="00256B85" w:rsidRDefault="00256B85" w:rsidP="00987706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Direttore Generale coglie l'occasione per ringraziare tutti i dipendenti che fanno parte del  "</w:t>
      </w:r>
      <w:r w:rsidRPr="00256B85">
        <w:rPr>
          <w:rFonts w:ascii="Arial" w:hAnsi="Arial" w:cs="Arial"/>
          <w:b/>
          <w:i/>
        </w:rPr>
        <w:t>Gruppo di Lavoro</w:t>
      </w:r>
      <w:r>
        <w:rPr>
          <w:rFonts w:ascii="Arial" w:hAnsi="Arial" w:cs="Arial"/>
        </w:rPr>
        <w:t xml:space="preserve">" e che hanno </w:t>
      </w:r>
      <w:r w:rsidR="00E66006">
        <w:rPr>
          <w:rFonts w:ascii="Arial" w:hAnsi="Arial" w:cs="Arial"/>
        </w:rPr>
        <w:t xml:space="preserve">finora </w:t>
      </w:r>
      <w:r>
        <w:rPr>
          <w:rFonts w:ascii="Arial" w:hAnsi="Arial" w:cs="Arial"/>
        </w:rPr>
        <w:t>garantito piena disponibilità, impegno e professionalità.</w:t>
      </w:r>
    </w:p>
    <w:p w:rsidR="00256B85" w:rsidRDefault="00256B85" w:rsidP="00C33F74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Direttore Generale, preso atto del successo di questa iniziativa, che costituisce, in effetti,  un'applicazione molto ben riuscita del principio di "</w:t>
      </w:r>
      <w:r w:rsidRPr="00AC6D56">
        <w:rPr>
          <w:rFonts w:ascii="Arial" w:hAnsi="Arial" w:cs="Arial"/>
          <w:b/>
          <w:i/>
        </w:rPr>
        <w:t>amministrazione e gestione diffusa</w:t>
      </w:r>
      <w:r>
        <w:rPr>
          <w:rFonts w:ascii="Arial" w:hAnsi="Arial" w:cs="Arial"/>
        </w:rPr>
        <w:t>"</w:t>
      </w:r>
      <w:r w:rsidR="00AC6D56">
        <w:rPr>
          <w:rFonts w:ascii="Arial" w:hAnsi="Arial" w:cs="Arial"/>
        </w:rPr>
        <w:t xml:space="preserve">, fa presente che, </w:t>
      </w:r>
      <w:r w:rsidR="00C33F74">
        <w:rPr>
          <w:rFonts w:ascii="Arial" w:hAnsi="Arial" w:cs="Arial"/>
        </w:rPr>
        <w:t xml:space="preserve">con </w:t>
      </w:r>
      <w:r w:rsidR="00C33F74" w:rsidRPr="00B9480D">
        <w:rPr>
          <w:rFonts w:ascii="Arial" w:hAnsi="Arial" w:cs="Arial"/>
        </w:rPr>
        <w:t>Determina Direttoriale del</w:t>
      </w:r>
      <w:r w:rsidR="00C33F74">
        <w:rPr>
          <w:rFonts w:ascii="Arial" w:hAnsi="Arial" w:cs="Arial"/>
        </w:rPr>
        <w:t xml:space="preserve"> 30 settembre 2020, numero 133, ha</w:t>
      </w:r>
      <w:r w:rsidR="00C33F74" w:rsidRPr="00FB5CA3">
        <w:rPr>
          <w:rFonts w:ascii="Arial" w:hAnsi="Arial" w:cs="Arial"/>
        </w:rPr>
        <w:t xml:space="preserve"> prorogato dal </w:t>
      </w:r>
      <w:r w:rsidR="00C33F74" w:rsidRPr="00FB5CA3">
        <w:rPr>
          <w:rFonts w:ascii="Arial" w:hAnsi="Arial" w:cs="Arial"/>
          <w:b/>
        </w:rPr>
        <w:t>1° ottobre 2020</w:t>
      </w:r>
      <w:r w:rsidR="00C33F74" w:rsidRPr="00FB5CA3">
        <w:rPr>
          <w:rFonts w:ascii="Arial" w:hAnsi="Arial" w:cs="Arial"/>
        </w:rPr>
        <w:t xml:space="preserve"> al </w:t>
      </w:r>
      <w:r w:rsidR="00C33F74" w:rsidRPr="00FB5CA3">
        <w:rPr>
          <w:rFonts w:ascii="Arial" w:hAnsi="Arial" w:cs="Arial"/>
          <w:b/>
        </w:rPr>
        <w:t xml:space="preserve">31 dicembre 2020 </w:t>
      </w:r>
      <w:r w:rsidR="00C33F74" w:rsidRPr="00FB5CA3">
        <w:rPr>
          <w:rFonts w:ascii="Arial" w:hAnsi="Arial" w:cs="Arial"/>
        </w:rPr>
        <w:t xml:space="preserve">il termine di durata del </w:t>
      </w:r>
      <w:r w:rsidR="00C33F74">
        <w:rPr>
          <w:rFonts w:ascii="Arial" w:hAnsi="Arial" w:cs="Arial"/>
        </w:rPr>
        <w:t xml:space="preserve">predetto </w:t>
      </w:r>
      <w:r w:rsidR="00C33F74" w:rsidRPr="00FB5CA3">
        <w:rPr>
          <w:rFonts w:ascii="Arial" w:hAnsi="Arial" w:cs="Arial"/>
        </w:rPr>
        <w:t>"</w:t>
      </w:r>
      <w:r w:rsidR="00C33F74" w:rsidRPr="00FB5CA3">
        <w:rPr>
          <w:rFonts w:ascii="Arial" w:hAnsi="Arial" w:cs="Arial"/>
          <w:b/>
          <w:i/>
        </w:rPr>
        <w:t>Gruppo di Lavoro</w:t>
      </w:r>
      <w:r w:rsidR="00C33F74" w:rsidRPr="00FB5CA3">
        <w:rPr>
          <w:rFonts w:ascii="Arial" w:hAnsi="Arial" w:cs="Arial"/>
        </w:rPr>
        <w:t>"</w:t>
      </w:r>
      <w:r w:rsidR="00C33F74">
        <w:rPr>
          <w:rFonts w:ascii="Arial" w:hAnsi="Arial" w:cs="Arial"/>
        </w:rPr>
        <w:t>.</w:t>
      </w:r>
    </w:p>
    <w:p w:rsidR="00AC6D56" w:rsidRDefault="00AC6D56" w:rsidP="00987706">
      <w:pPr>
        <w:spacing w:after="0"/>
        <w:ind w:left="567" w:hanging="567"/>
        <w:jc w:val="both"/>
        <w:rPr>
          <w:rFonts w:ascii="Arial" w:hAnsi="Arial" w:cs="Arial"/>
        </w:rPr>
      </w:pPr>
    </w:p>
    <w:p w:rsidR="00C33F74" w:rsidRDefault="00256B85" w:rsidP="00987706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6D56" w:rsidRPr="00E16FB9">
        <w:rPr>
          <w:rFonts w:ascii="Arial" w:hAnsi="Arial" w:cs="Arial"/>
          <w:b/>
        </w:rPr>
        <w:t>4)</w:t>
      </w:r>
      <w:r w:rsidR="00AC6D56">
        <w:rPr>
          <w:rFonts w:ascii="Arial" w:hAnsi="Arial" w:cs="Arial"/>
        </w:rPr>
        <w:tab/>
        <w:t xml:space="preserve">Il Direttore Generale </w:t>
      </w:r>
      <w:r w:rsidR="00C33F74">
        <w:rPr>
          <w:rFonts w:ascii="Arial" w:hAnsi="Arial" w:cs="Arial"/>
        </w:rPr>
        <w:t xml:space="preserve">rammenta che </w:t>
      </w:r>
      <w:r w:rsidR="00AC6D56">
        <w:rPr>
          <w:rFonts w:ascii="Arial" w:hAnsi="Arial" w:cs="Arial"/>
        </w:rPr>
        <w:t>il Consiglio di Amministrazione</w:t>
      </w:r>
      <w:r w:rsidR="00C33F74">
        <w:rPr>
          <w:rFonts w:ascii="Arial" w:hAnsi="Arial" w:cs="Arial"/>
        </w:rPr>
        <w:t xml:space="preserve">, con </w:t>
      </w:r>
      <w:r w:rsidR="00AC6D56">
        <w:rPr>
          <w:rFonts w:ascii="Arial" w:hAnsi="Arial" w:cs="Arial"/>
        </w:rPr>
        <w:t xml:space="preserve">Delibera del 5 giugno 2020, numero 46, </w:t>
      </w:r>
      <w:r w:rsidR="00C33F74">
        <w:rPr>
          <w:rFonts w:ascii="Arial" w:hAnsi="Arial" w:cs="Arial"/>
        </w:rPr>
        <w:t xml:space="preserve">ha approvato il </w:t>
      </w:r>
      <w:r w:rsidR="00AC6D56">
        <w:rPr>
          <w:rFonts w:ascii="Arial" w:hAnsi="Arial" w:cs="Arial"/>
        </w:rPr>
        <w:t>nuovo "</w:t>
      </w:r>
      <w:r w:rsidR="00AC6D56" w:rsidRPr="00AC6D56">
        <w:rPr>
          <w:rFonts w:ascii="Arial" w:hAnsi="Arial" w:cs="Arial"/>
          <w:b/>
          <w:i/>
        </w:rPr>
        <w:t>Regolamento di Organizzazione e Funzionamento</w:t>
      </w:r>
      <w:r w:rsidR="00AC6D56">
        <w:rPr>
          <w:rFonts w:ascii="Arial" w:hAnsi="Arial" w:cs="Arial"/>
        </w:rPr>
        <w:t>" dello "</w:t>
      </w:r>
      <w:r w:rsidR="00AC6D56" w:rsidRPr="00AC6D56">
        <w:rPr>
          <w:rFonts w:ascii="Arial" w:hAnsi="Arial" w:cs="Arial"/>
          <w:b/>
          <w:i/>
        </w:rPr>
        <w:t>Istituto Nazionale di Astrofisica</w:t>
      </w:r>
      <w:r w:rsidR="00AC6D56">
        <w:rPr>
          <w:rFonts w:ascii="Arial" w:hAnsi="Arial" w:cs="Arial"/>
        </w:rPr>
        <w:t>"</w:t>
      </w:r>
      <w:r w:rsidR="000479D1">
        <w:rPr>
          <w:rFonts w:ascii="Arial" w:hAnsi="Arial" w:cs="Arial"/>
        </w:rPr>
        <w:t>.</w:t>
      </w:r>
    </w:p>
    <w:p w:rsidR="00C33F74" w:rsidRPr="00C33F74" w:rsidRDefault="00652648" w:rsidP="00C33F74">
      <w:pPr>
        <w:spacing w:after="0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 particolare, l</w:t>
      </w:r>
      <w:r w:rsidR="00C33F74" w:rsidRPr="00C33F74">
        <w:rPr>
          <w:rFonts w:ascii="Arial" w:hAnsi="Arial" w:cs="Arial"/>
        </w:rPr>
        <w:t xml:space="preserve">'articolo 3 del dispositivo della predetta Delibera </w:t>
      </w:r>
      <w:r w:rsidR="00C33F74">
        <w:rPr>
          <w:rFonts w:ascii="Arial" w:hAnsi="Arial" w:cs="Arial"/>
        </w:rPr>
        <w:t>dà mandato "...</w:t>
      </w:r>
      <w:r w:rsidR="00C33F74" w:rsidRPr="00C33F74">
        <w:rPr>
          <w:rFonts w:ascii="Arial" w:hAnsi="Arial" w:cs="Arial"/>
          <w:i/>
        </w:rPr>
        <w:t>al Direttore Generale di trasmettere al Dipartimento per la Formazione Superiore e per la Ricerca, Direzione Generale per il Coordinamento, la Promozione e la Valorizzazione della Ricerca, del Ministero della Istruzione, della Università e della Ricerca</w:t>
      </w:r>
      <w:r>
        <w:rPr>
          <w:rFonts w:ascii="Arial" w:hAnsi="Arial" w:cs="Arial"/>
          <w:i/>
        </w:rPr>
        <w:t>, contestualmente al predetto Regolamento</w:t>
      </w:r>
      <w:r w:rsidR="00C33F74" w:rsidRPr="00C33F74">
        <w:rPr>
          <w:rFonts w:ascii="Arial" w:hAnsi="Arial" w:cs="Arial"/>
          <w:i/>
        </w:rPr>
        <w:t>:</w:t>
      </w:r>
    </w:p>
    <w:p w:rsidR="00C33F74" w:rsidRPr="00C33F74" w:rsidRDefault="00C33F74" w:rsidP="00C33F74">
      <w:pPr>
        <w:pStyle w:val="Paragrafoelenco"/>
        <w:spacing w:after="0"/>
        <w:ind w:left="1134" w:hanging="567"/>
        <w:jc w:val="both"/>
        <w:rPr>
          <w:rFonts w:ascii="Arial" w:hAnsi="Arial" w:cs="Arial"/>
          <w:i/>
        </w:rPr>
      </w:pPr>
      <w:r w:rsidRPr="00C33F74">
        <w:rPr>
          <w:rFonts w:ascii="Arial" w:hAnsi="Arial" w:cs="Arial"/>
          <w:i/>
        </w:rPr>
        <w:t xml:space="preserve">a) </w:t>
      </w:r>
      <w:r w:rsidRPr="00C33F74">
        <w:rPr>
          <w:rFonts w:ascii="Arial" w:hAnsi="Arial" w:cs="Arial"/>
          <w:i/>
        </w:rPr>
        <w:tab/>
        <w:t>la "</w:t>
      </w:r>
      <w:r w:rsidRPr="00C33F74">
        <w:rPr>
          <w:rFonts w:ascii="Arial" w:hAnsi="Arial" w:cs="Arial"/>
          <w:b/>
          <w:i/>
        </w:rPr>
        <w:t>Relazione</w:t>
      </w:r>
      <w:r w:rsidRPr="00C33F74">
        <w:rPr>
          <w:rFonts w:ascii="Arial" w:hAnsi="Arial" w:cs="Arial"/>
          <w:i/>
        </w:rPr>
        <w:t>" all'uopo predisposta, che espone le ragioni che giustificherebbero e legittimerebbero, in merito al numero massimo degli "</w:t>
      </w:r>
      <w:r w:rsidRPr="00C33F74">
        <w:rPr>
          <w:rFonts w:ascii="Arial" w:hAnsi="Arial" w:cs="Arial"/>
          <w:b/>
          <w:i/>
        </w:rPr>
        <w:t>Uffici</w:t>
      </w:r>
      <w:r w:rsidRPr="00C33F74">
        <w:rPr>
          <w:rFonts w:ascii="Arial" w:hAnsi="Arial" w:cs="Arial"/>
          <w:i/>
        </w:rPr>
        <w:t>" di livello dirigenziale che concorrono alla definizione dell'assetto organizzativo della "</w:t>
      </w:r>
      <w:r w:rsidRPr="00C33F74">
        <w:rPr>
          <w:rFonts w:ascii="Arial" w:hAnsi="Arial" w:cs="Arial"/>
          <w:b/>
          <w:i/>
        </w:rPr>
        <w:t>Amministrazione Centrale</w:t>
      </w:r>
      <w:r w:rsidRPr="00C33F74">
        <w:rPr>
          <w:rFonts w:ascii="Arial" w:hAnsi="Arial" w:cs="Arial"/>
          <w:i/>
        </w:rPr>
        <w:t>" dello "</w:t>
      </w:r>
      <w:r w:rsidRPr="00C33F74">
        <w:rPr>
          <w:rFonts w:ascii="Arial" w:hAnsi="Arial" w:cs="Arial"/>
          <w:b/>
          <w:i/>
        </w:rPr>
        <w:t>Istituto Nazionale di Astrofisica</w:t>
      </w:r>
      <w:r w:rsidRPr="00C33F74">
        <w:rPr>
          <w:rFonts w:ascii="Arial" w:hAnsi="Arial" w:cs="Arial"/>
          <w:i/>
        </w:rPr>
        <w:t>", sia la previsione contenuta nell'articolo 13, comma 2, dello Statuto che, conseguentemente, quella contenuta nell'articolo 13, comma 3, del nuovo "</w:t>
      </w:r>
      <w:r w:rsidRPr="00C33F74">
        <w:rPr>
          <w:rFonts w:ascii="Arial" w:hAnsi="Arial" w:cs="Arial"/>
          <w:b/>
          <w:i/>
        </w:rPr>
        <w:t xml:space="preserve">Regolamento di Organizzazione e </w:t>
      </w:r>
      <w:r w:rsidRPr="00C33F74">
        <w:rPr>
          <w:rFonts w:ascii="Arial" w:hAnsi="Arial" w:cs="Arial"/>
          <w:b/>
          <w:i/>
        </w:rPr>
        <w:lastRenderedPageBreak/>
        <w:t>Funzionamento</w:t>
      </w:r>
      <w:r w:rsidRPr="00C33F74">
        <w:rPr>
          <w:rFonts w:ascii="Arial" w:hAnsi="Arial" w:cs="Arial"/>
          <w:i/>
        </w:rPr>
        <w:t>" dello "</w:t>
      </w:r>
      <w:r w:rsidRPr="00C33F74">
        <w:rPr>
          <w:rFonts w:ascii="Arial" w:hAnsi="Arial" w:cs="Arial"/>
          <w:b/>
          <w:i/>
        </w:rPr>
        <w:t>Istituto Nazionale di Astrofisica</w:t>
      </w:r>
      <w:r w:rsidRPr="00C33F74">
        <w:rPr>
          <w:rFonts w:ascii="Arial" w:hAnsi="Arial" w:cs="Arial"/>
          <w:i/>
        </w:rPr>
        <w:t>", unitamente agli atti che documentano la posizione contraria del Collegio dei Revisori dei Conti;</w:t>
      </w:r>
    </w:p>
    <w:p w:rsidR="00C33F74" w:rsidRPr="00C33F74" w:rsidRDefault="00C33F74" w:rsidP="00C33F74">
      <w:pPr>
        <w:pStyle w:val="Paragrafoelenco"/>
        <w:spacing w:after="0"/>
        <w:ind w:left="1134" w:hanging="567"/>
        <w:jc w:val="both"/>
        <w:rPr>
          <w:rFonts w:ascii="Arial" w:hAnsi="Arial" w:cs="Arial"/>
          <w:i/>
        </w:rPr>
      </w:pPr>
      <w:r w:rsidRPr="00C33F74">
        <w:rPr>
          <w:rFonts w:ascii="Arial" w:hAnsi="Arial" w:cs="Arial"/>
          <w:i/>
        </w:rPr>
        <w:t>b)</w:t>
      </w:r>
      <w:r w:rsidRPr="00C33F74">
        <w:rPr>
          <w:rFonts w:ascii="Arial" w:hAnsi="Arial" w:cs="Arial"/>
          <w:i/>
        </w:rPr>
        <w:tab/>
        <w:t>la documentazione relativa alla previsioni contenute nell'articolo 5, comma 2, lettera q), e nell'articolo 22, comma 2, del medesimo "</w:t>
      </w:r>
      <w:r w:rsidRPr="00C33F74">
        <w:rPr>
          <w:rFonts w:ascii="Arial" w:hAnsi="Arial" w:cs="Arial"/>
          <w:b/>
          <w:i/>
        </w:rPr>
        <w:t>Regolamento</w:t>
      </w:r>
      <w:r w:rsidRPr="00C33F74">
        <w:rPr>
          <w:rFonts w:ascii="Arial" w:hAnsi="Arial" w:cs="Arial"/>
          <w:i/>
        </w:rPr>
        <w:t>" (Verbali del Collegio dei Revisori, richiesta di parere alla "</w:t>
      </w:r>
      <w:r w:rsidRPr="00C33F74">
        <w:rPr>
          <w:rFonts w:ascii="Arial" w:hAnsi="Arial" w:cs="Arial"/>
          <w:b/>
          <w:i/>
        </w:rPr>
        <w:t>Agenzia per la Rappresentanza Negoziale delle Pubbliche Amministrazioni</w:t>
      </w:r>
      <w:r w:rsidRPr="00C33F74">
        <w:rPr>
          <w:rFonts w:ascii="Arial" w:hAnsi="Arial" w:cs="Arial"/>
          <w:i/>
        </w:rPr>
        <w:t>" e parere espresso dalla predetta "</w:t>
      </w:r>
      <w:r w:rsidRPr="00C33F74">
        <w:rPr>
          <w:rFonts w:ascii="Arial" w:hAnsi="Arial" w:cs="Arial"/>
          <w:b/>
          <w:i/>
        </w:rPr>
        <w:t>Agenzia</w:t>
      </w:r>
      <w:r w:rsidRPr="00C33F74">
        <w:rPr>
          <w:rFonts w:ascii="Arial" w:hAnsi="Arial" w:cs="Arial"/>
          <w:i/>
        </w:rPr>
        <w:t>"), come specificata nelle premesse della presente Delibera,</w:t>
      </w:r>
    </w:p>
    <w:p w:rsidR="00C33F74" w:rsidRDefault="00C33F74" w:rsidP="000479D1">
      <w:pPr>
        <w:pStyle w:val="Paragrafoelenco"/>
        <w:spacing w:after="0"/>
        <w:ind w:left="567"/>
        <w:jc w:val="both"/>
        <w:rPr>
          <w:rFonts w:ascii="Arial" w:hAnsi="Arial" w:cs="Arial"/>
        </w:rPr>
      </w:pPr>
      <w:r w:rsidRPr="00C33F74">
        <w:rPr>
          <w:rFonts w:ascii="Arial" w:hAnsi="Arial" w:cs="Arial"/>
          <w:i/>
        </w:rPr>
        <w:t>al fine di dirimere tutti i dubbi interpretativi ed applicativi che sono sorti in merito alle predette previsioni normative, anche attraverso la richiesta di specifico parere al Dipartimento della Funzione Pubblica</w:t>
      </w:r>
      <w:r>
        <w:rPr>
          <w:rFonts w:ascii="Arial" w:hAnsi="Arial" w:cs="Arial"/>
        </w:rPr>
        <w:t>..."</w:t>
      </w:r>
      <w:r w:rsidR="000479D1">
        <w:rPr>
          <w:rFonts w:ascii="Arial" w:hAnsi="Arial" w:cs="Arial"/>
        </w:rPr>
        <w:t>.</w:t>
      </w:r>
    </w:p>
    <w:p w:rsidR="000479D1" w:rsidRPr="007539E6" w:rsidRDefault="000479D1" w:rsidP="000479D1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39E6">
        <w:rPr>
          <w:rFonts w:ascii="Arial" w:hAnsi="Arial" w:cs="Arial"/>
        </w:rPr>
        <w:t>Con nota direttoriale del 17 giugno 2020, numero di protocollo 3681, sono stati trasmessi al Ministero della Università e della Ricerca:</w:t>
      </w:r>
    </w:p>
    <w:p w:rsidR="000479D1" w:rsidRPr="000479D1" w:rsidRDefault="000479D1" w:rsidP="000479D1">
      <w:pPr>
        <w:pStyle w:val="Paragrafoelenco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</w:rPr>
      </w:pPr>
      <w:r w:rsidRPr="000479D1">
        <w:rPr>
          <w:rFonts w:ascii="Arial" w:hAnsi="Arial" w:cs="Arial"/>
        </w:rPr>
        <w:t>il nuovo "</w:t>
      </w:r>
      <w:r w:rsidRPr="00652648">
        <w:rPr>
          <w:rFonts w:ascii="Arial" w:hAnsi="Arial" w:cs="Arial"/>
          <w:b/>
          <w:i/>
        </w:rPr>
        <w:t xml:space="preserve">Regolamento </w:t>
      </w:r>
      <w:r w:rsidRPr="000479D1">
        <w:rPr>
          <w:rFonts w:ascii="Arial" w:hAnsi="Arial" w:cs="Arial"/>
          <w:b/>
          <w:i/>
        </w:rPr>
        <w:t>di Organizzazione e Funzionamento</w:t>
      </w:r>
      <w:r w:rsidRPr="000479D1">
        <w:rPr>
          <w:rFonts w:ascii="Arial" w:hAnsi="Arial" w:cs="Arial"/>
        </w:rPr>
        <w:t>" dello "</w:t>
      </w:r>
      <w:r w:rsidRPr="000479D1">
        <w:rPr>
          <w:rFonts w:ascii="Arial" w:hAnsi="Arial" w:cs="Arial"/>
          <w:b/>
          <w:i/>
        </w:rPr>
        <w:t>Istituto Nazionale di Astrofisica</w:t>
      </w:r>
      <w:r w:rsidRPr="000479D1">
        <w:rPr>
          <w:rFonts w:ascii="Arial" w:hAnsi="Arial" w:cs="Arial"/>
        </w:rPr>
        <w:t>", con i relativi allegati;</w:t>
      </w:r>
    </w:p>
    <w:p w:rsidR="000479D1" w:rsidRPr="007539E6" w:rsidRDefault="000479D1" w:rsidP="000479D1">
      <w:pPr>
        <w:pStyle w:val="Paragrafoelenco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</w:rPr>
      </w:pPr>
      <w:r w:rsidRPr="007539E6">
        <w:rPr>
          <w:rFonts w:ascii="Arial" w:hAnsi="Arial" w:cs="Arial"/>
        </w:rPr>
        <w:t>tutta la documentazione necessaria per la predisposizione di una richiesta di parere al Dipartimento della Funzione Pubblica sulle previsioni normative controverse, come innanzi specificate, e sulle altre implicazioni, di carattere sia interpretativo che applicativo, ad esse connesse e/o conseguenti.</w:t>
      </w:r>
    </w:p>
    <w:p w:rsidR="00C33F74" w:rsidRDefault="00C33F74" w:rsidP="000479D1">
      <w:pPr>
        <w:spacing w:after="0"/>
        <w:ind w:left="567"/>
        <w:jc w:val="both"/>
        <w:rPr>
          <w:rFonts w:ascii="Arial" w:hAnsi="Arial" w:cs="Arial"/>
        </w:rPr>
      </w:pPr>
      <w:r w:rsidRPr="007539E6">
        <w:rPr>
          <w:rFonts w:ascii="Arial" w:hAnsi="Arial" w:cs="Arial"/>
        </w:rPr>
        <w:t>Con nota del 17 luglio 2020, registrata nel protocollo generale in pari data con il numero progressivo 4201, la Direzione Generale per il Coordinamento e la Valorizzazione della Ricerca  e dei suoi Risultati del Ministero della Università e della Ricerca ha invitato lo "</w:t>
      </w:r>
      <w:r w:rsidRPr="007539E6">
        <w:rPr>
          <w:rFonts w:ascii="Arial" w:hAnsi="Arial" w:cs="Arial"/>
          <w:b/>
          <w:i/>
        </w:rPr>
        <w:t>Istituto Nazionale di Astrofisica</w:t>
      </w:r>
      <w:r w:rsidRPr="007539E6">
        <w:rPr>
          <w:rFonts w:ascii="Arial" w:hAnsi="Arial" w:cs="Arial"/>
        </w:rPr>
        <w:t>" a "...</w:t>
      </w:r>
      <w:r w:rsidRPr="007539E6">
        <w:rPr>
          <w:rFonts w:ascii="Arial" w:hAnsi="Arial" w:cs="Arial"/>
          <w:i/>
        </w:rPr>
        <w:t xml:space="preserve">richiedere un circostanziato parere sia al Dipartimento della Funzione Pubblica che al Ministero della Economia e delle Finanze in merito ai </w:t>
      </w:r>
      <w:r w:rsidR="000479D1">
        <w:rPr>
          <w:rFonts w:ascii="Arial" w:hAnsi="Arial" w:cs="Arial"/>
          <w:i/>
        </w:rPr>
        <w:t xml:space="preserve">predetti </w:t>
      </w:r>
      <w:r w:rsidRPr="007539E6">
        <w:rPr>
          <w:rFonts w:ascii="Arial" w:hAnsi="Arial" w:cs="Arial"/>
          <w:i/>
        </w:rPr>
        <w:t>profili</w:t>
      </w:r>
      <w:r w:rsidRPr="007539E6">
        <w:rPr>
          <w:rFonts w:ascii="Arial" w:hAnsi="Arial" w:cs="Arial"/>
        </w:rPr>
        <w:t>..."</w:t>
      </w:r>
      <w:r w:rsidR="000479D1">
        <w:rPr>
          <w:rFonts w:ascii="Arial" w:hAnsi="Arial" w:cs="Arial"/>
        </w:rPr>
        <w:t>.</w:t>
      </w:r>
    </w:p>
    <w:p w:rsidR="000479D1" w:rsidRDefault="000479D1" w:rsidP="00987706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Direttore Generale comunica che </w:t>
      </w:r>
      <w:r w:rsidR="003229FA">
        <w:rPr>
          <w:rFonts w:ascii="Arial" w:hAnsi="Arial" w:cs="Arial"/>
        </w:rPr>
        <w:t>ha predisposto le due richieste di parer</w:t>
      </w:r>
      <w:r w:rsidR="00652648">
        <w:rPr>
          <w:rFonts w:ascii="Arial" w:hAnsi="Arial" w:cs="Arial"/>
        </w:rPr>
        <w:t>i</w:t>
      </w:r>
      <w:r w:rsidR="003229FA">
        <w:rPr>
          <w:rFonts w:ascii="Arial" w:hAnsi="Arial" w:cs="Arial"/>
        </w:rPr>
        <w:t xml:space="preserve"> e, </w:t>
      </w:r>
      <w:r>
        <w:rPr>
          <w:rFonts w:ascii="Arial" w:hAnsi="Arial" w:cs="Arial"/>
        </w:rPr>
        <w:t xml:space="preserve">con note del </w:t>
      </w:r>
      <w:r w:rsidR="003229FA">
        <w:rPr>
          <w:rFonts w:ascii="Arial" w:hAnsi="Arial" w:cs="Arial"/>
        </w:rPr>
        <w:t>22 settembre 2020</w:t>
      </w:r>
      <w:r>
        <w:rPr>
          <w:rFonts w:ascii="Arial" w:hAnsi="Arial" w:cs="Arial"/>
        </w:rPr>
        <w:t xml:space="preserve">, numero di protocollo </w:t>
      </w:r>
      <w:r w:rsidR="003229FA">
        <w:rPr>
          <w:rFonts w:ascii="Arial" w:hAnsi="Arial" w:cs="Arial"/>
        </w:rPr>
        <w:t>4986</w:t>
      </w:r>
      <w:r>
        <w:rPr>
          <w:rFonts w:ascii="Arial" w:hAnsi="Arial" w:cs="Arial"/>
        </w:rPr>
        <w:t xml:space="preserve">, e del </w:t>
      </w:r>
      <w:r w:rsidR="003229FA">
        <w:rPr>
          <w:rFonts w:ascii="Arial" w:hAnsi="Arial" w:cs="Arial"/>
        </w:rPr>
        <w:t>28 settembre 2020</w:t>
      </w:r>
      <w:r>
        <w:rPr>
          <w:rFonts w:ascii="Arial" w:hAnsi="Arial" w:cs="Arial"/>
        </w:rPr>
        <w:t xml:space="preserve">, numero di protocollo </w:t>
      </w:r>
      <w:r w:rsidR="003229FA">
        <w:rPr>
          <w:rFonts w:ascii="Arial" w:hAnsi="Arial" w:cs="Arial"/>
        </w:rPr>
        <w:t>5124</w:t>
      </w:r>
      <w:r>
        <w:rPr>
          <w:rFonts w:ascii="Arial" w:hAnsi="Arial" w:cs="Arial"/>
        </w:rPr>
        <w:t>,</w:t>
      </w:r>
      <w:r w:rsidR="003229FA" w:rsidRPr="003229FA">
        <w:rPr>
          <w:rFonts w:ascii="Arial" w:hAnsi="Arial" w:cs="Arial"/>
        </w:rPr>
        <w:t xml:space="preserve"> </w:t>
      </w:r>
      <w:r w:rsidR="003229FA">
        <w:rPr>
          <w:rFonts w:ascii="Arial" w:hAnsi="Arial" w:cs="Arial"/>
        </w:rPr>
        <w:t xml:space="preserve">che si allegano per opportuna conoscenza, le ha inoltrate </w:t>
      </w:r>
      <w:r>
        <w:rPr>
          <w:rFonts w:ascii="Arial" w:hAnsi="Arial" w:cs="Arial"/>
        </w:rPr>
        <w:t xml:space="preserve">sia al Dipartimento della Funzione Pubblica che al Ministero della Economia e delle Finanze,. </w:t>
      </w:r>
    </w:p>
    <w:p w:rsidR="00C54A8B" w:rsidRDefault="000479D1" w:rsidP="00987706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FB9">
        <w:rPr>
          <w:rFonts w:ascii="Arial" w:hAnsi="Arial" w:cs="Arial"/>
        </w:rPr>
        <w:t xml:space="preserve">Il Direttore Generale fa presente che l'acquisizione dei predetti pareri è propedeutica </w:t>
      </w:r>
      <w:r w:rsidR="00AC6D56">
        <w:rPr>
          <w:rFonts w:ascii="Arial" w:hAnsi="Arial" w:cs="Arial"/>
        </w:rPr>
        <w:t>alla conclusione, con esito positivo, de</w:t>
      </w:r>
      <w:r w:rsidR="00E16FB9">
        <w:rPr>
          <w:rFonts w:ascii="Arial" w:hAnsi="Arial" w:cs="Arial"/>
        </w:rPr>
        <w:t>l</w:t>
      </w:r>
      <w:r w:rsidR="00AC6D56">
        <w:rPr>
          <w:rFonts w:ascii="Arial" w:hAnsi="Arial" w:cs="Arial"/>
        </w:rPr>
        <w:t xml:space="preserve"> controll</w:t>
      </w:r>
      <w:r w:rsidR="00E16FB9">
        <w:rPr>
          <w:rFonts w:ascii="Arial" w:hAnsi="Arial" w:cs="Arial"/>
        </w:rPr>
        <w:t>o</w:t>
      </w:r>
      <w:r w:rsidR="00AC6D56">
        <w:rPr>
          <w:rFonts w:ascii="Arial" w:hAnsi="Arial" w:cs="Arial"/>
        </w:rPr>
        <w:t xml:space="preserve"> di legittimità e di merito </w:t>
      </w:r>
      <w:r w:rsidR="00C54A8B">
        <w:rPr>
          <w:rFonts w:ascii="Arial" w:hAnsi="Arial" w:cs="Arial"/>
        </w:rPr>
        <w:t xml:space="preserve">del </w:t>
      </w:r>
      <w:r w:rsidR="00E16FB9">
        <w:rPr>
          <w:rFonts w:ascii="Arial" w:hAnsi="Arial" w:cs="Arial"/>
        </w:rPr>
        <w:t>predetto "</w:t>
      </w:r>
      <w:r w:rsidR="00E16FB9" w:rsidRPr="00E16FB9">
        <w:rPr>
          <w:rFonts w:ascii="Arial" w:hAnsi="Arial" w:cs="Arial"/>
          <w:b/>
          <w:i/>
        </w:rPr>
        <w:t>Regolamento</w:t>
      </w:r>
      <w:r w:rsidR="00E16FB9">
        <w:rPr>
          <w:rFonts w:ascii="Arial" w:hAnsi="Arial" w:cs="Arial"/>
        </w:rPr>
        <w:t xml:space="preserve">", </w:t>
      </w:r>
      <w:r w:rsidR="00AC6D56">
        <w:rPr>
          <w:rFonts w:ascii="Arial" w:hAnsi="Arial" w:cs="Arial"/>
        </w:rPr>
        <w:t>che compet</w:t>
      </w:r>
      <w:r w:rsidR="00C54A8B">
        <w:rPr>
          <w:rFonts w:ascii="Arial" w:hAnsi="Arial" w:cs="Arial"/>
        </w:rPr>
        <w:t>e</w:t>
      </w:r>
      <w:r w:rsidR="00AC6D56">
        <w:rPr>
          <w:rFonts w:ascii="Arial" w:hAnsi="Arial" w:cs="Arial"/>
        </w:rPr>
        <w:t xml:space="preserve"> al Ministero della Università e della Ricerca, ai sensi dell'articolo 4, comma 2, del Decreto Legislativo 25 novembre 2016, numero 218</w:t>
      </w:r>
      <w:r w:rsidR="00E16FB9">
        <w:rPr>
          <w:rFonts w:ascii="Arial" w:hAnsi="Arial" w:cs="Arial"/>
        </w:rPr>
        <w:t>.</w:t>
      </w:r>
    </w:p>
    <w:p w:rsidR="00C33F74" w:rsidRDefault="00C33F74" w:rsidP="00987706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56B85" w:rsidRPr="00591EE4" w:rsidRDefault="00AC6D56" w:rsidP="00987706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sectPr w:rsidR="00256B85" w:rsidRPr="00591EE4" w:rsidSect="00607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18F"/>
    <w:multiLevelType w:val="hybridMultilevel"/>
    <w:tmpl w:val="FDCCF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6A72"/>
    <w:multiLevelType w:val="hybridMultilevel"/>
    <w:tmpl w:val="AA60BB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586F"/>
    <w:multiLevelType w:val="hybridMultilevel"/>
    <w:tmpl w:val="A836C9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0023E"/>
    <w:multiLevelType w:val="hybridMultilevel"/>
    <w:tmpl w:val="8B40C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03711"/>
    <w:multiLevelType w:val="hybridMultilevel"/>
    <w:tmpl w:val="76B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D635C"/>
    <w:multiLevelType w:val="hybridMultilevel"/>
    <w:tmpl w:val="138A073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585F88"/>
    <w:multiLevelType w:val="hybridMultilevel"/>
    <w:tmpl w:val="6E204B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011F"/>
    <w:rsid w:val="000479D1"/>
    <w:rsid w:val="001B4C98"/>
    <w:rsid w:val="001D547B"/>
    <w:rsid w:val="00250B79"/>
    <w:rsid w:val="00256B85"/>
    <w:rsid w:val="00317F06"/>
    <w:rsid w:val="003229FA"/>
    <w:rsid w:val="00374516"/>
    <w:rsid w:val="00591EE4"/>
    <w:rsid w:val="006071CE"/>
    <w:rsid w:val="00652648"/>
    <w:rsid w:val="006B6D7D"/>
    <w:rsid w:val="00887D83"/>
    <w:rsid w:val="00987706"/>
    <w:rsid w:val="00AC6D56"/>
    <w:rsid w:val="00BD29D8"/>
    <w:rsid w:val="00C33F74"/>
    <w:rsid w:val="00C54A8B"/>
    <w:rsid w:val="00D76A59"/>
    <w:rsid w:val="00DD5A8E"/>
    <w:rsid w:val="00E16FB9"/>
    <w:rsid w:val="00E66006"/>
    <w:rsid w:val="00F2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1CE"/>
  </w:style>
  <w:style w:type="paragraph" w:styleId="Titolo3">
    <w:name w:val="heading 3"/>
    <w:basedOn w:val="Normale"/>
    <w:link w:val="Titolo3Carattere"/>
    <w:uiPriority w:val="9"/>
    <w:qFormat/>
    <w:rsid w:val="00250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2011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250B7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C33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schettini</dc:creator>
  <cp:lastModifiedBy>Windows User</cp:lastModifiedBy>
  <cp:revision>2</cp:revision>
  <dcterms:created xsi:type="dcterms:W3CDTF">2020-10-07T14:32:00Z</dcterms:created>
  <dcterms:modified xsi:type="dcterms:W3CDTF">2020-10-07T14:32:00Z</dcterms:modified>
</cp:coreProperties>
</file>